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60BE3" w14:textId="77777777" w:rsidR="00BF517F" w:rsidRPr="00E06E6E" w:rsidRDefault="002447B4" w:rsidP="00EF5D8F">
      <w:pPr>
        <w:jc w:val="center"/>
        <w:rPr>
          <w:b/>
          <w:lang w:val="kk-KZ"/>
        </w:rPr>
      </w:pPr>
      <w:r w:rsidRPr="00E06E6E">
        <w:rPr>
          <w:b/>
          <w:lang w:val="kk-KZ"/>
        </w:rPr>
        <w:t>Список публикаций в международных рецензируемых изданиях</w:t>
      </w:r>
    </w:p>
    <w:p w14:paraId="4862E6AB" w14:textId="77777777" w:rsidR="002447B4" w:rsidRPr="00E06E6E" w:rsidRDefault="002447B4" w:rsidP="00EF5D8F">
      <w:pPr>
        <w:jc w:val="center"/>
        <w:rPr>
          <w:b/>
          <w:lang w:val="kk-KZ"/>
        </w:rPr>
      </w:pPr>
    </w:p>
    <w:p w14:paraId="15381AD8" w14:textId="397E1CB0" w:rsidR="002447B4" w:rsidRPr="0064348D" w:rsidRDefault="002447B4" w:rsidP="000C0D4B">
      <w:pPr>
        <w:rPr>
          <w:lang w:val="kk-KZ"/>
        </w:rPr>
      </w:pPr>
      <w:r w:rsidRPr="00E06E6E">
        <w:t xml:space="preserve">Фамилия претендента: </w:t>
      </w:r>
      <w:r w:rsidR="002C7CFB" w:rsidRPr="00E06E6E">
        <w:rPr>
          <w:lang w:val="kk-KZ"/>
        </w:rPr>
        <w:t>Бектурганова Нэйла Есенкельдиевна</w:t>
      </w:r>
      <w:r w:rsidR="0064348D">
        <w:rPr>
          <w:lang w:val="kk-KZ"/>
        </w:rPr>
        <w:t xml:space="preserve">   </w:t>
      </w:r>
    </w:p>
    <w:p w14:paraId="246A9973" w14:textId="4E46EB15" w:rsidR="002447B4" w:rsidRPr="00E06E6E" w:rsidRDefault="002447B4" w:rsidP="000C0D4B">
      <w:pPr>
        <w:rPr>
          <w:lang w:val="kk-KZ"/>
        </w:rPr>
      </w:pPr>
      <w:r w:rsidRPr="00E06E6E">
        <w:rPr>
          <w:lang w:val="kk-KZ"/>
        </w:rPr>
        <w:t>Иде</w:t>
      </w:r>
      <w:r w:rsidR="005A5A95" w:rsidRPr="00E06E6E">
        <w:rPr>
          <w:lang w:val="kk-KZ"/>
        </w:rPr>
        <w:t>нтификаторы автора</w:t>
      </w:r>
      <w:r w:rsidRPr="00E06E6E">
        <w:rPr>
          <w:lang w:val="kk-KZ"/>
        </w:rPr>
        <w:t>:</w:t>
      </w:r>
    </w:p>
    <w:p w14:paraId="288DA779" w14:textId="1C4047E1" w:rsidR="002447B4" w:rsidRPr="00AD0AB3" w:rsidRDefault="002447B4" w:rsidP="000C0D4B">
      <w:pPr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E06E6E">
        <w:rPr>
          <w:lang w:val="en-US"/>
        </w:rPr>
        <w:t>Scopus</w:t>
      </w:r>
      <w:r w:rsidRPr="00AD0AB3">
        <w:rPr>
          <w:lang w:val="en-US"/>
        </w:rPr>
        <w:t xml:space="preserve"> </w:t>
      </w:r>
      <w:r w:rsidRPr="00E06E6E">
        <w:rPr>
          <w:lang w:val="en-US"/>
        </w:rPr>
        <w:t>Author</w:t>
      </w:r>
      <w:r w:rsidRPr="00AD0AB3">
        <w:rPr>
          <w:lang w:val="en-US"/>
        </w:rPr>
        <w:t xml:space="preserve"> </w:t>
      </w:r>
      <w:r w:rsidRPr="00E06E6E">
        <w:rPr>
          <w:lang w:val="en-US"/>
        </w:rPr>
        <w:t>ID</w:t>
      </w:r>
      <w:r w:rsidRPr="00AD0AB3">
        <w:rPr>
          <w:lang w:val="en-US"/>
        </w:rPr>
        <w:t xml:space="preserve">: </w:t>
      </w:r>
      <w:r w:rsidR="002C7CFB" w:rsidRPr="00AD0AB3">
        <w:rPr>
          <w:color w:val="2E2E2E"/>
          <w:shd w:val="clear" w:color="auto" w:fill="FFFFFF"/>
          <w:lang w:val="en-US"/>
        </w:rPr>
        <w:t>55705806800</w:t>
      </w:r>
    </w:p>
    <w:p w14:paraId="5D5E8680" w14:textId="2B4F6F80" w:rsidR="002447B4" w:rsidRPr="00E06E6E" w:rsidRDefault="002447B4" w:rsidP="000C0D4B">
      <w:pPr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E06E6E">
        <w:rPr>
          <w:lang w:val="en-US"/>
        </w:rPr>
        <w:t>Web of Science</w:t>
      </w:r>
      <w:r w:rsidR="006F4C83" w:rsidRPr="00E06E6E">
        <w:rPr>
          <w:lang w:val="en-US"/>
        </w:rPr>
        <w:t xml:space="preserve"> Researcher ID: </w:t>
      </w:r>
      <w:r w:rsidR="002C7CFB" w:rsidRPr="00E06E6E">
        <w:rPr>
          <w:color w:val="000000"/>
          <w:shd w:val="clear" w:color="auto" w:fill="FFFFFF"/>
          <w:lang w:val="en-US"/>
        </w:rPr>
        <w:t>AAR-3571-2020</w:t>
      </w:r>
    </w:p>
    <w:p w14:paraId="0E5AC986" w14:textId="23574102" w:rsidR="002447B4" w:rsidRPr="00E06E6E" w:rsidRDefault="002447B4" w:rsidP="000C0D4B">
      <w:pPr>
        <w:rPr>
          <w:rStyle w:val="fontstyle01"/>
          <w:rFonts w:ascii="Times New Roman" w:hAnsi="Times New Roman"/>
          <w:sz w:val="24"/>
          <w:szCs w:val="24"/>
          <w:lang w:val="en-US"/>
        </w:rPr>
      </w:pPr>
      <w:r w:rsidRPr="00E06E6E">
        <w:rPr>
          <w:lang w:val="en-US"/>
        </w:rPr>
        <w:t xml:space="preserve">ORCID: </w:t>
      </w:r>
      <w:r w:rsidR="002C7CFB" w:rsidRPr="00E06E6E">
        <w:rPr>
          <w:lang w:val="en-US"/>
        </w:rPr>
        <w:t>0000-0003-3062-3340</w:t>
      </w:r>
    </w:p>
    <w:p w14:paraId="4BF1D82B" w14:textId="77777777" w:rsidR="0038385D" w:rsidRPr="00A05726" w:rsidRDefault="0038385D" w:rsidP="0038385D">
      <w:pPr>
        <w:rPr>
          <w:sz w:val="22"/>
          <w:szCs w:val="22"/>
          <w:lang w:val="en-US"/>
        </w:rPr>
      </w:pPr>
      <w:r w:rsidRPr="00A05726">
        <w:rPr>
          <w:sz w:val="22"/>
          <w:szCs w:val="22"/>
          <w:lang w:val="en-US"/>
        </w:rPr>
        <w:t xml:space="preserve"> </w:t>
      </w:r>
    </w:p>
    <w:tbl>
      <w:tblPr>
        <w:tblW w:w="15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62"/>
        <w:gridCol w:w="2287"/>
        <w:gridCol w:w="1171"/>
        <w:gridCol w:w="2342"/>
        <w:gridCol w:w="1690"/>
        <w:gridCol w:w="1523"/>
        <w:gridCol w:w="1891"/>
        <w:gridCol w:w="2126"/>
        <w:gridCol w:w="1439"/>
      </w:tblGrid>
      <w:tr w:rsidR="006C0366" w:rsidRPr="00A05726" w14:paraId="1FD77310" w14:textId="77777777" w:rsidTr="00872C62">
        <w:trPr>
          <w:trHeight w:val="20"/>
          <w:jc w:val="center"/>
        </w:trPr>
        <w:tc>
          <w:tcPr>
            <w:tcW w:w="562" w:type="dxa"/>
          </w:tcPr>
          <w:p w14:paraId="17FED632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</w:rPr>
              <w:t xml:space="preserve">№ </w:t>
            </w:r>
            <w:proofErr w:type="gramStart"/>
            <w:r w:rsidRPr="00A05726">
              <w:rPr>
                <w:sz w:val="22"/>
                <w:szCs w:val="22"/>
              </w:rPr>
              <w:t>п</w:t>
            </w:r>
            <w:proofErr w:type="gramEnd"/>
            <w:r w:rsidRPr="00A05726">
              <w:rPr>
                <w:sz w:val="22"/>
                <w:szCs w:val="22"/>
              </w:rPr>
              <w:t>/п</w:t>
            </w:r>
          </w:p>
        </w:tc>
        <w:tc>
          <w:tcPr>
            <w:tcW w:w="2287" w:type="dxa"/>
          </w:tcPr>
          <w:p w14:paraId="266BF736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Название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</w:t>
            </w:r>
          </w:p>
          <w:p w14:paraId="16F78B31" w14:textId="77777777" w:rsidR="006C0366" w:rsidRPr="00A05726" w:rsidRDefault="006C0366" w:rsidP="006C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171" w:type="dxa"/>
          </w:tcPr>
          <w:p w14:paraId="31A38F99" w14:textId="0C3BB338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Тип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</w:t>
            </w:r>
            <w:r w:rsidR="00872C62">
              <w:rPr>
                <w:rStyle w:val="fontstyle01"/>
                <w:rFonts w:ascii="Times New Roman" w:hAnsi="Times New Roman"/>
                <w:sz w:val="22"/>
                <w:szCs w:val="22"/>
              </w:rPr>
              <w:t>-</w:t>
            </w:r>
            <w:bookmarkStart w:id="0" w:name="_GoBack"/>
            <w:bookmarkEnd w:id="0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ции (статья,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обзор и т.д.)</w:t>
            </w:r>
          </w:p>
          <w:p w14:paraId="6AC8AE48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2" w:type="dxa"/>
          </w:tcPr>
          <w:p w14:paraId="2FD2E7DC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Наименование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журнала,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год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 (согласно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базам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данных),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DOI</w:t>
            </w:r>
          </w:p>
          <w:p w14:paraId="4915A562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14:paraId="5E767EDC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Импакт-фактор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журнала,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квартиль и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науки* по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данным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Journal</w:t>
            </w:r>
            <w:proofErr w:type="spellEnd"/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Citation</w:t>
            </w:r>
            <w:proofErr w:type="spellEnd"/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Reports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Жорнал</w:t>
            </w:r>
            <w:proofErr w:type="spellEnd"/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Цитэйшэн</w:t>
            </w:r>
            <w:proofErr w:type="spellEnd"/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Репортс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за год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</w:t>
            </w:r>
          </w:p>
          <w:p w14:paraId="02EDAB19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14:paraId="72C98425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Индекс в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базе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данных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Web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of</w:t>
            </w:r>
            <w:proofErr w:type="spellEnd"/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Science</w:t>
            </w:r>
            <w:proofErr w:type="spellEnd"/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Core</w:t>
            </w:r>
            <w:proofErr w:type="spellEnd"/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Collection</w:t>
            </w:r>
            <w:proofErr w:type="spellEnd"/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(Веб оф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Сайенс</w:t>
            </w:r>
            <w:proofErr w:type="spellEnd"/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Кор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Коллекшн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</w:p>
          <w:p w14:paraId="37DF63C6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14:paraId="100375BB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CiteScore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СайтСкор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журнала,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процентиль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и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область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науки* по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данным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Scopus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Скопус</w:t>
            </w:r>
            <w:proofErr w:type="spell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) за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год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 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публикации</w:t>
            </w:r>
          </w:p>
          <w:p w14:paraId="6FC82F64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CF12D3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ФИО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авторов (подчеркнуть ФИО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претендента)</w:t>
            </w:r>
          </w:p>
          <w:p w14:paraId="3C122077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E7439CB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Роль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претендента (соавтор,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первый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автор или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автор для</w:t>
            </w:r>
            <w:r w:rsidRPr="00A05726">
              <w:rPr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корреспон</w:t>
            </w:r>
            <w:r w:rsidR="00370697"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-</w:t>
            </w:r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денции</w:t>
            </w:r>
            <w:proofErr w:type="spellEnd"/>
            <w:proofErr w:type="gramEnd"/>
            <w:r w:rsidRPr="00A05726">
              <w:rPr>
                <w:rStyle w:val="fontstyle01"/>
                <w:rFonts w:ascii="Times New Roman" w:hAnsi="Times New Roman"/>
                <w:sz w:val="22"/>
                <w:szCs w:val="22"/>
              </w:rPr>
              <w:t>)</w:t>
            </w:r>
          </w:p>
          <w:p w14:paraId="6BD9DBF0" w14:textId="77777777" w:rsidR="006C0366" w:rsidRPr="00A05726" w:rsidRDefault="006C0366" w:rsidP="006C0366">
            <w:pPr>
              <w:jc w:val="center"/>
              <w:rPr>
                <w:sz w:val="22"/>
                <w:szCs w:val="22"/>
              </w:rPr>
            </w:pPr>
          </w:p>
        </w:tc>
      </w:tr>
      <w:tr w:rsidR="007D1713" w:rsidRPr="00A05726" w14:paraId="588FC8BF" w14:textId="77777777" w:rsidTr="00872C62">
        <w:trPr>
          <w:jc w:val="center"/>
        </w:trPr>
        <w:tc>
          <w:tcPr>
            <w:tcW w:w="562" w:type="dxa"/>
          </w:tcPr>
          <w:p w14:paraId="0AF7A06F" w14:textId="43D7A504" w:rsidR="007D1713" w:rsidRPr="00A05726" w:rsidRDefault="00EB66AB">
            <w:pPr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</w:rPr>
              <w:t>1</w:t>
            </w:r>
          </w:p>
        </w:tc>
        <w:tc>
          <w:tcPr>
            <w:tcW w:w="2287" w:type="dxa"/>
          </w:tcPr>
          <w:p w14:paraId="58D283BC" w14:textId="3FC51CB8" w:rsidR="007D1713" w:rsidRPr="00BC38EE" w:rsidRDefault="00557637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The effect of </w:t>
            </w:r>
            <w:proofErr w:type="spellStart"/>
            <w:r w:rsidRPr="00BC38EE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humic</w:t>
            </w:r>
            <w:proofErr w:type="spellEnd"/>
            <w:r w:rsidRPr="00BC38EE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acid in a composition with polyacrylamide on wind and water soil erosion</w:t>
            </w:r>
          </w:p>
        </w:tc>
        <w:tc>
          <w:tcPr>
            <w:tcW w:w="1171" w:type="dxa"/>
          </w:tcPr>
          <w:p w14:paraId="1F14B318" w14:textId="16801716" w:rsidR="007D1713" w:rsidRPr="00BC38EE" w:rsidRDefault="007D1713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</w:rPr>
              <w:t>Article</w:t>
            </w:r>
            <w:proofErr w:type="spellEnd"/>
          </w:p>
        </w:tc>
        <w:tc>
          <w:tcPr>
            <w:tcW w:w="2342" w:type="dxa"/>
          </w:tcPr>
          <w:p w14:paraId="58714E35" w14:textId="77777777" w:rsidR="00557637" w:rsidRPr="00BC38EE" w:rsidRDefault="00557637" w:rsidP="00557637">
            <w:pPr>
              <w:shd w:val="clear" w:color="auto" w:fill="FFFFFF"/>
              <w:jc w:val="both"/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Scientific reports. </w:t>
            </w:r>
            <w:r w:rsidRPr="00BC38EE">
              <w:rPr>
                <w:color w:val="222222"/>
                <w:sz w:val="22"/>
                <w:szCs w:val="22"/>
                <w:lang w:val="en-US"/>
              </w:rPr>
              <w:t xml:space="preserve"> Published: 02 December 2025</w:t>
            </w:r>
            <w:r w:rsidRPr="00BC38EE">
              <w:rPr>
                <w:color w:val="222222"/>
                <w:sz w:val="22"/>
                <w:szCs w:val="22"/>
                <w:lang w:val="kk-KZ"/>
              </w:rPr>
              <w:t xml:space="preserve">. </w:t>
            </w:r>
            <w:r w:rsidRPr="00BC38EE">
              <w:rPr>
                <w:color w:val="222222"/>
                <w:sz w:val="22"/>
                <w:szCs w:val="22"/>
                <w:lang w:val="en-US"/>
              </w:rPr>
              <w:t>(</w:t>
            </w:r>
            <w:r w:rsidRPr="00BC38EE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2026) </w:t>
            </w:r>
            <w:r w:rsidRPr="00BC38EE">
              <w:rPr>
                <w:bCs/>
                <w:color w:val="222222"/>
                <w:sz w:val="22"/>
                <w:szCs w:val="22"/>
                <w:shd w:val="clear" w:color="auto" w:fill="FFFFFF"/>
                <w:lang w:val="en-US"/>
              </w:rPr>
              <w:t>16:</w:t>
            </w:r>
            <w:r w:rsidRPr="00BC38EE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139</w:t>
            </w:r>
            <w:r w:rsidRPr="00BC38EE">
              <w:rPr>
                <w:color w:val="222222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14:paraId="0DD2293F" w14:textId="77777777" w:rsidR="00557637" w:rsidRPr="00BC38EE" w:rsidRDefault="003D76AA" w:rsidP="00557637">
            <w:pPr>
              <w:shd w:val="clear" w:color="auto" w:fill="FFFFFF"/>
              <w:jc w:val="both"/>
              <w:rPr>
                <w:color w:val="222222"/>
                <w:sz w:val="22"/>
                <w:szCs w:val="22"/>
                <w:lang w:val="en-US"/>
              </w:rPr>
            </w:pPr>
            <w:hyperlink r:id="rId9" w:history="1">
              <w:r w:rsidR="00557637" w:rsidRPr="00BC38EE">
                <w:rPr>
                  <w:rStyle w:val="af1"/>
                  <w:sz w:val="22"/>
                  <w:szCs w:val="22"/>
                  <w:shd w:val="clear" w:color="auto" w:fill="FFFFFF"/>
                  <w:lang w:val="kk-KZ"/>
                </w:rPr>
                <w:t>https://doi.org/10.1038/</w:t>
              </w:r>
              <w:r w:rsidR="00557637" w:rsidRPr="00BC38EE">
                <w:rPr>
                  <w:rStyle w:val="af1"/>
                  <w:sz w:val="22"/>
                  <w:szCs w:val="22"/>
                  <w:shd w:val="clear" w:color="auto" w:fill="FFFFFF"/>
                  <w:lang w:val="en-US"/>
                </w:rPr>
                <w:t>s41598-025-28807-8</w:t>
              </w:r>
            </w:hyperlink>
            <w:r w:rsidR="00557637" w:rsidRPr="00BC38EE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</w:p>
          <w:p w14:paraId="52850158" w14:textId="77777777" w:rsidR="00557637" w:rsidRPr="00BC38EE" w:rsidRDefault="00557637" w:rsidP="00557637">
            <w:pPr>
              <w:shd w:val="clear" w:color="auto" w:fill="FFFFFF"/>
              <w:jc w:val="both"/>
              <w:rPr>
                <w:color w:val="222222"/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E-ISSN:2045-2322</w:t>
            </w:r>
          </w:p>
          <w:p w14:paraId="7827537E" w14:textId="06968B79" w:rsidR="007D1713" w:rsidRPr="00BC38EE" w:rsidRDefault="007D1713" w:rsidP="0001244C">
            <w:pPr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  <w:tc>
          <w:tcPr>
            <w:tcW w:w="1690" w:type="dxa"/>
          </w:tcPr>
          <w:p w14:paraId="17BAF652" w14:textId="0EBF1822" w:rsidR="007D1713" w:rsidRPr="00BC38EE" w:rsidRDefault="008544F3" w:rsidP="00A05726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shd w:val="clear" w:color="auto" w:fill="FFFFFF"/>
                <w:lang w:val="en-US"/>
              </w:rPr>
              <w:t xml:space="preserve">Impact Factor = </w:t>
            </w:r>
            <w:r w:rsidR="00A05726" w:rsidRPr="00BC38EE">
              <w:rPr>
                <w:sz w:val="22"/>
                <w:szCs w:val="22"/>
                <w:shd w:val="clear" w:color="auto" w:fill="FFFFFF"/>
                <w:lang w:val="en-US"/>
              </w:rPr>
              <w:t>3.9</w:t>
            </w:r>
          </w:p>
        </w:tc>
        <w:tc>
          <w:tcPr>
            <w:tcW w:w="1523" w:type="dxa"/>
          </w:tcPr>
          <w:p w14:paraId="63D52706" w14:textId="77777777" w:rsidR="006730F1" w:rsidRDefault="006730F1" w:rsidP="006730F1">
            <w:pPr>
              <w:rPr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Q1</w:t>
            </w:r>
          </w:p>
          <w:p w14:paraId="7A8870B1" w14:textId="53C15C42" w:rsidR="007D1713" w:rsidRPr="00BC38EE" w:rsidRDefault="00557637" w:rsidP="006A7BAC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Multidisciplinary Sciences </w:t>
            </w:r>
          </w:p>
        </w:tc>
        <w:tc>
          <w:tcPr>
            <w:tcW w:w="1891" w:type="dxa"/>
          </w:tcPr>
          <w:p w14:paraId="07440EF1" w14:textId="0E86AD0B" w:rsidR="00E14161" w:rsidRPr="00BC38EE" w:rsidRDefault="003902A3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CiteScore</w:t>
            </w:r>
            <w:proofErr w:type="spellEnd"/>
            <w:r w:rsidR="003A3D7A"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:</w:t>
            </w:r>
            <w:r w:rsidRPr="00BC38EE">
              <w:rPr>
                <w:sz w:val="22"/>
                <w:szCs w:val="22"/>
                <w:lang w:val="en-US"/>
              </w:rPr>
              <w:t xml:space="preserve"> </w:t>
            </w:r>
            <w:r w:rsidR="00A05726" w:rsidRPr="00BC38EE">
              <w:rPr>
                <w:sz w:val="22"/>
                <w:szCs w:val="22"/>
                <w:lang w:val="en-US"/>
              </w:rPr>
              <w:t>6.7</w:t>
            </w:r>
          </w:p>
          <w:p w14:paraId="5F582C63" w14:textId="321424CF" w:rsidR="003902A3" w:rsidRPr="00BC38EE" w:rsidRDefault="00557637" w:rsidP="00557637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Multidisciplinary </w:t>
            </w:r>
            <w:r w:rsidRPr="00BC38EE">
              <w:rPr>
                <w:sz w:val="22"/>
                <w:szCs w:val="22"/>
                <w:lang w:val="en-US"/>
              </w:rPr>
              <w:t xml:space="preserve">Percentile </w:t>
            </w: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 89</w:t>
            </w:r>
          </w:p>
        </w:tc>
        <w:tc>
          <w:tcPr>
            <w:tcW w:w="2126" w:type="dxa"/>
          </w:tcPr>
          <w:p w14:paraId="0B8E8337" w14:textId="77777777" w:rsidR="00E7429E" w:rsidRPr="00BC38EE" w:rsidRDefault="00E7429E" w:rsidP="00AD0AB3">
            <w:pPr>
              <w:ind w:left="-59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N. Ye.</w:t>
            </w:r>
          </w:p>
          <w:p w14:paraId="54ABB5FE" w14:textId="06582D4B" w:rsidR="007D1713" w:rsidRPr="00BC38EE" w:rsidRDefault="00557637" w:rsidP="0029366D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Mirzaeian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M.</w:t>
            </w:r>
          </w:p>
        </w:tc>
        <w:tc>
          <w:tcPr>
            <w:tcW w:w="1439" w:type="dxa"/>
          </w:tcPr>
          <w:p w14:paraId="5A71BDEB" w14:textId="61712E34" w:rsidR="007D1713" w:rsidRPr="00BC38EE" w:rsidRDefault="00557637" w:rsidP="00557637">
            <w:pPr>
              <w:rPr>
                <w:sz w:val="22"/>
                <w:szCs w:val="22"/>
              </w:rPr>
            </w:pPr>
            <w:r w:rsidRPr="00BC38EE">
              <w:rPr>
                <w:sz w:val="22"/>
                <w:szCs w:val="22"/>
              </w:rPr>
              <w:t>Первый автор, а</w:t>
            </w:r>
            <w:r w:rsidR="007D1713" w:rsidRPr="00BC38EE">
              <w:rPr>
                <w:sz w:val="22"/>
                <w:szCs w:val="22"/>
              </w:rPr>
              <w:t>втор для корреспонденции</w:t>
            </w:r>
          </w:p>
        </w:tc>
      </w:tr>
      <w:tr w:rsidR="007D1713" w:rsidRPr="00A05726" w14:paraId="231563EF" w14:textId="77777777" w:rsidTr="00872C62">
        <w:trPr>
          <w:jc w:val="center"/>
        </w:trPr>
        <w:tc>
          <w:tcPr>
            <w:tcW w:w="562" w:type="dxa"/>
          </w:tcPr>
          <w:p w14:paraId="79A350F4" w14:textId="047E8848" w:rsidR="007D1713" w:rsidRPr="00A05726" w:rsidRDefault="00EB66AB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87" w:type="dxa"/>
          </w:tcPr>
          <w:p w14:paraId="096589FE" w14:textId="0504F6D4" w:rsidR="007D1713" w:rsidRPr="00BC38EE" w:rsidRDefault="00355DF8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 xml:space="preserve">Functional effectiveness of hydrophobic additives </w:t>
            </w:r>
            <w:r w:rsidRPr="00BC38EE">
              <w:rPr>
                <w:sz w:val="22"/>
                <w:szCs w:val="22"/>
                <w:lang w:val="en-US"/>
              </w:rPr>
              <w:lastRenderedPageBreak/>
              <w:t xml:space="preserve">based on </w:t>
            </w:r>
            <w:proofErr w:type="spellStart"/>
            <w:r w:rsidRPr="00BC38EE">
              <w:rPr>
                <w:sz w:val="22"/>
                <w:szCs w:val="22"/>
                <w:lang w:val="en-US"/>
              </w:rPr>
              <w:t>PEGylated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38EE">
              <w:rPr>
                <w:sz w:val="22"/>
                <w:szCs w:val="22"/>
                <w:lang w:val="en-US"/>
              </w:rPr>
              <w:t>hyperbranched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38EE">
              <w:rPr>
                <w:sz w:val="22"/>
                <w:szCs w:val="22"/>
                <w:lang w:val="en-US"/>
              </w:rPr>
              <w:t>polymethylethoxysiloxane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BC38EE">
              <w:rPr>
                <w:sz w:val="22"/>
                <w:szCs w:val="22"/>
                <w:lang w:val="en-US"/>
              </w:rPr>
              <w:t>silicasol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in cement systems</w:t>
            </w:r>
          </w:p>
        </w:tc>
        <w:tc>
          <w:tcPr>
            <w:tcW w:w="1171" w:type="dxa"/>
          </w:tcPr>
          <w:p w14:paraId="176B9796" w14:textId="77777777" w:rsidR="007D1713" w:rsidRPr="00BC38EE" w:rsidRDefault="007D1713">
            <w:pPr>
              <w:rPr>
                <w:sz w:val="22"/>
                <w:szCs w:val="22"/>
              </w:rPr>
            </w:pPr>
            <w:proofErr w:type="spellStart"/>
            <w:r w:rsidRPr="00BC38EE">
              <w:rPr>
                <w:sz w:val="22"/>
                <w:szCs w:val="22"/>
              </w:rPr>
              <w:lastRenderedPageBreak/>
              <w:t>Article</w:t>
            </w:r>
            <w:proofErr w:type="spellEnd"/>
          </w:p>
        </w:tc>
        <w:tc>
          <w:tcPr>
            <w:tcW w:w="2342" w:type="dxa"/>
          </w:tcPr>
          <w:p w14:paraId="77BA6C5E" w14:textId="77777777" w:rsidR="00A05726" w:rsidRPr="00554286" w:rsidRDefault="0001244C" w:rsidP="00355DF8">
            <w:pPr>
              <w:rPr>
                <w:sz w:val="22"/>
                <w:szCs w:val="22"/>
                <w:lang w:val="en-US"/>
              </w:rPr>
            </w:pPr>
            <w:r w:rsidRPr="00554286">
              <w:rPr>
                <w:sz w:val="22"/>
                <w:szCs w:val="22"/>
                <w:lang w:val="en-US"/>
              </w:rPr>
              <w:t xml:space="preserve">International Journal </w:t>
            </w:r>
          </w:p>
          <w:p w14:paraId="43E31098" w14:textId="77777777" w:rsidR="00DC5F35" w:rsidRDefault="00355DF8" w:rsidP="00355DF8">
            <w:pPr>
              <w:rPr>
                <w:color w:val="000000"/>
                <w:sz w:val="22"/>
                <w:szCs w:val="22"/>
                <w:lang w:val="en-US"/>
              </w:rPr>
            </w:pPr>
            <w:proofErr w:type="gramStart"/>
            <w:r w:rsidRPr="00554286">
              <w:rPr>
                <w:bCs/>
                <w:iCs/>
                <w:color w:val="000000"/>
                <w:sz w:val="22"/>
                <w:szCs w:val="22"/>
                <w:lang w:val="en-US"/>
              </w:rPr>
              <w:t>of</w:t>
            </w:r>
            <w:proofErr w:type="gramEnd"/>
            <w:r w:rsidRPr="00554286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 Chemical Engineering. 202</w:t>
            </w:r>
            <w:r w:rsidRPr="00554286">
              <w:rPr>
                <w:bCs/>
                <w:iCs/>
                <w:color w:val="000000"/>
                <w:sz w:val="22"/>
                <w:szCs w:val="22"/>
                <w:lang w:val="kk-KZ"/>
              </w:rPr>
              <w:t>6</w:t>
            </w:r>
            <w:r w:rsidR="004430C6">
              <w:rPr>
                <w:bCs/>
                <w:iCs/>
                <w:color w:val="000000"/>
                <w:sz w:val="22"/>
                <w:szCs w:val="22"/>
                <w:lang w:val="kk-KZ"/>
              </w:rPr>
              <w:t xml:space="preserve">; </w:t>
            </w:r>
            <w:r w:rsidR="004430C6">
              <w:rPr>
                <w:bCs/>
                <w:iCs/>
                <w:color w:val="000000"/>
                <w:sz w:val="22"/>
                <w:szCs w:val="22"/>
                <w:lang w:val="kk-KZ"/>
              </w:rPr>
              <w:lastRenderedPageBreak/>
              <w:t>20226:3193066</w:t>
            </w:r>
            <w:r w:rsidRPr="00554286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hyperlink r:id="rId10" w:history="1">
              <w:r w:rsidR="004430C6" w:rsidRPr="0010795B">
                <w:rPr>
                  <w:rStyle w:val="af1"/>
                  <w:sz w:val="22"/>
                  <w:szCs w:val="22"/>
                  <w:lang w:val="en-US"/>
                </w:rPr>
                <w:t>http://doi.org/10.1155/ijce/3193066</w:t>
              </w:r>
            </w:hyperlink>
            <w:r w:rsidR="004430C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1864C0EA" w14:textId="790060CC" w:rsidR="00355DF8" w:rsidRPr="00BC38EE" w:rsidRDefault="00355DF8" w:rsidP="00355DF8">
            <w:pPr>
              <w:rPr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BC38EE">
              <w:rPr>
                <w:color w:val="000000"/>
                <w:sz w:val="22"/>
                <w:szCs w:val="22"/>
                <w:shd w:val="clear" w:color="auto" w:fill="EFEFF0"/>
                <w:lang w:val="en-US"/>
              </w:rPr>
              <w:t xml:space="preserve"> </w:t>
            </w:r>
          </w:p>
          <w:p w14:paraId="15A325D1" w14:textId="661C57BC" w:rsidR="007D1713" w:rsidRPr="00BC38EE" w:rsidRDefault="00355DF8" w:rsidP="006730F1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ISSN:1687-806XE-ISSN:1687-8078</w:t>
            </w:r>
          </w:p>
        </w:tc>
        <w:tc>
          <w:tcPr>
            <w:tcW w:w="1690" w:type="dxa"/>
          </w:tcPr>
          <w:p w14:paraId="2EEE91FA" w14:textId="3BA51D96" w:rsidR="007D1713" w:rsidRPr="00BC38EE" w:rsidRDefault="008544F3" w:rsidP="006730F1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shd w:val="clear" w:color="auto" w:fill="FFFFFF"/>
                <w:lang w:val="en-US"/>
              </w:rPr>
              <w:lastRenderedPageBreak/>
              <w:t xml:space="preserve">Impact Factor = </w:t>
            </w:r>
            <w:r w:rsidR="006730F1">
              <w:rPr>
                <w:sz w:val="22"/>
                <w:szCs w:val="22"/>
                <w:shd w:val="clear" w:color="auto" w:fill="FFFFFF"/>
                <w:lang w:val="en-US"/>
              </w:rPr>
              <w:t>2.4</w:t>
            </w:r>
          </w:p>
        </w:tc>
        <w:tc>
          <w:tcPr>
            <w:tcW w:w="1523" w:type="dxa"/>
          </w:tcPr>
          <w:p w14:paraId="7D203C72" w14:textId="77777777" w:rsidR="007D1713" w:rsidRDefault="00BE4137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Q3</w:t>
            </w:r>
          </w:p>
          <w:p w14:paraId="1162EF80" w14:textId="58BBDE2B" w:rsidR="00BE4137" w:rsidRPr="00BE4137" w:rsidRDefault="00BE4137">
            <w:pPr>
              <w:rPr>
                <w:sz w:val="22"/>
                <w:szCs w:val="22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Engineering, Chemical</w:t>
            </w:r>
          </w:p>
        </w:tc>
        <w:tc>
          <w:tcPr>
            <w:tcW w:w="1891" w:type="dxa"/>
          </w:tcPr>
          <w:p w14:paraId="6F2D626A" w14:textId="026B9536" w:rsidR="003902A3" w:rsidRPr="006730F1" w:rsidRDefault="003902A3" w:rsidP="003902A3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CiteScore</w:t>
            </w:r>
            <w:proofErr w:type="spellEnd"/>
            <w:r w:rsidR="003A3D7A"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:</w:t>
            </w:r>
            <w:r w:rsidR="00E14161"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6730F1">
              <w:rPr>
                <w:rStyle w:val="fontstyle01"/>
                <w:rFonts w:ascii="Times New Roman" w:hAnsi="Times New Roman"/>
                <w:sz w:val="22"/>
                <w:szCs w:val="22"/>
              </w:rPr>
              <w:t>7</w:t>
            </w:r>
            <w:r w:rsidR="006730F1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.</w:t>
            </w:r>
            <w:r w:rsidR="006730F1">
              <w:rPr>
                <w:rStyle w:val="fontstyle01"/>
                <w:rFonts w:ascii="Times New Roman" w:hAnsi="Times New Roman"/>
                <w:sz w:val="22"/>
                <w:szCs w:val="22"/>
              </w:rPr>
              <w:t>4</w:t>
            </w:r>
            <w:r w:rsidRPr="00BC38EE">
              <w:rPr>
                <w:sz w:val="22"/>
                <w:szCs w:val="22"/>
                <w:lang w:val="en-US"/>
              </w:rPr>
              <w:t xml:space="preserve"> Percentile </w:t>
            </w:r>
            <w:r w:rsidR="006730F1">
              <w:rPr>
                <w:sz w:val="22"/>
                <w:szCs w:val="22"/>
              </w:rPr>
              <w:t>7</w:t>
            </w:r>
            <w:r w:rsidR="006730F1">
              <w:rPr>
                <w:sz w:val="22"/>
                <w:szCs w:val="22"/>
                <w:lang w:val="en-US"/>
              </w:rPr>
              <w:t>7</w:t>
            </w:r>
          </w:p>
          <w:p w14:paraId="68144EBD" w14:textId="6E1D8D70" w:rsidR="006730F1" w:rsidRPr="006730F1" w:rsidRDefault="006730F1" w:rsidP="003902A3">
            <w:pPr>
              <w:rPr>
                <w:sz w:val="22"/>
                <w:szCs w:val="22"/>
              </w:rPr>
            </w:pPr>
            <w:proofErr w:type="spellStart"/>
            <w:r w:rsidRPr="00BC38EE">
              <w:rPr>
                <w:bCs/>
                <w:iCs/>
                <w:color w:val="000000"/>
                <w:sz w:val="22"/>
                <w:szCs w:val="22"/>
              </w:rPr>
              <w:t>Chemical</w:t>
            </w:r>
            <w:proofErr w:type="spellEnd"/>
            <w:r w:rsidRPr="00BC38EE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38EE">
              <w:rPr>
                <w:bCs/>
                <w:iCs/>
                <w:color w:val="000000"/>
                <w:sz w:val="22"/>
                <w:szCs w:val="22"/>
              </w:rPr>
              <w:lastRenderedPageBreak/>
              <w:t>Engineering</w:t>
            </w:r>
            <w:proofErr w:type="spellEnd"/>
          </w:p>
          <w:p w14:paraId="1B8AC683" w14:textId="006A0B43" w:rsidR="007D1713" w:rsidRPr="00BC38EE" w:rsidRDefault="007D1713" w:rsidP="00BC3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63BC5C3C" w14:textId="63EDA4D5" w:rsidR="00577557" w:rsidRPr="00BC38EE" w:rsidRDefault="00577557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lastRenderedPageBreak/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N.Ye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.</w:t>
            </w:r>
          </w:p>
          <w:p w14:paraId="78810FD0" w14:textId="77777777" w:rsidR="00355DF8" w:rsidRPr="00BC38EE" w:rsidRDefault="00355DF8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Kolesnikova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I.</w:t>
            </w:r>
          </w:p>
          <w:p w14:paraId="0A489A0C" w14:textId="77777777" w:rsidR="00355DF8" w:rsidRPr="00BC38EE" w:rsidRDefault="00355DF8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r w:rsidRPr="00BC38EE">
              <w:rPr>
                <w:color w:val="000000"/>
                <w:sz w:val="22"/>
                <w:szCs w:val="22"/>
                <w:lang w:val="en-US"/>
              </w:rPr>
              <w:t>Suvorov A.</w:t>
            </w:r>
          </w:p>
          <w:p w14:paraId="1E4A7F06" w14:textId="77777777" w:rsidR="00355DF8" w:rsidRPr="00BC38EE" w:rsidRDefault="00355DF8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lastRenderedPageBreak/>
              <w:t>Samenova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N.</w:t>
            </w:r>
          </w:p>
          <w:p w14:paraId="2AF7D9A7" w14:textId="77777777" w:rsidR="00355DF8" w:rsidRPr="00BC38EE" w:rsidRDefault="00355DF8" w:rsidP="00AD0AB3">
            <w:pPr>
              <w:ind w:left="-108"/>
              <w:rPr>
                <w:sz w:val="22"/>
                <w:szCs w:val="22"/>
                <w:vertAlign w:val="superscript"/>
                <w:lang w:val="kk-KZ"/>
              </w:rPr>
            </w:pPr>
            <w:proofErr w:type="spellStart"/>
            <w:r w:rsidRPr="00BC38EE">
              <w:rPr>
                <w:sz w:val="22"/>
                <w:szCs w:val="22"/>
                <w:lang w:val="en-US"/>
              </w:rPr>
              <w:t>Yessentay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D.</w:t>
            </w:r>
          </w:p>
          <w:p w14:paraId="0165B8A8" w14:textId="77777777" w:rsidR="00355DF8" w:rsidRPr="00BC38EE" w:rsidRDefault="00355DF8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Belov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A.G.</w:t>
            </w:r>
          </w:p>
          <w:p w14:paraId="3669C878" w14:textId="77777777" w:rsidR="00355DF8" w:rsidRPr="00BC38EE" w:rsidRDefault="00355DF8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Rustemov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I.</w:t>
            </w:r>
          </w:p>
          <w:p w14:paraId="133C695B" w14:textId="77777777" w:rsidR="00355DF8" w:rsidRPr="00BC38EE" w:rsidRDefault="00355DF8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Kossenko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I.</w:t>
            </w:r>
          </w:p>
          <w:p w14:paraId="0FA28B1F" w14:textId="77777777" w:rsidR="00355DF8" w:rsidRPr="00BC38EE" w:rsidRDefault="00355DF8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Borisov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K.</w:t>
            </w:r>
          </w:p>
          <w:p w14:paraId="35EE4E3B" w14:textId="69BFED8A" w:rsidR="007D1713" w:rsidRPr="00BC38EE" w:rsidRDefault="00355DF8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Kalinina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A.</w:t>
            </w:r>
          </w:p>
        </w:tc>
        <w:tc>
          <w:tcPr>
            <w:tcW w:w="1439" w:type="dxa"/>
          </w:tcPr>
          <w:p w14:paraId="123C0195" w14:textId="3DED76BD" w:rsidR="007D1713" w:rsidRPr="00BC38EE" w:rsidRDefault="00A05726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</w:rPr>
              <w:lastRenderedPageBreak/>
              <w:t>Первый автор</w:t>
            </w:r>
          </w:p>
        </w:tc>
      </w:tr>
      <w:tr w:rsidR="007D1713" w:rsidRPr="00A05726" w14:paraId="2568F840" w14:textId="77777777" w:rsidTr="00872C62">
        <w:trPr>
          <w:jc w:val="center"/>
        </w:trPr>
        <w:tc>
          <w:tcPr>
            <w:tcW w:w="562" w:type="dxa"/>
          </w:tcPr>
          <w:p w14:paraId="06A78126" w14:textId="582D52D5" w:rsidR="007D1713" w:rsidRPr="00A05726" w:rsidRDefault="00EB66AB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lastRenderedPageBreak/>
              <w:t>3</w:t>
            </w:r>
          </w:p>
        </w:tc>
        <w:tc>
          <w:tcPr>
            <w:tcW w:w="2287" w:type="dxa"/>
          </w:tcPr>
          <w:p w14:paraId="6312408E" w14:textId="3CB56260" w:rsidR="007D1713" w:rsidRPr="00BC38EE" w:rsidRDefault="00355DF8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>Effect of polymer additives on improvement of concrete properties</w:t>
            </w:r>
          </w:p>
        </w:tc>
        <w:tc>
          <w:tcPr>
            <w:tcW w:w="1171" w:type="dxa"/>
          </w:tcPr>
          <w:p w14:paraId="4E4378CD" w14:textId="77777777" w:rsidR="007D1713" w:rsidRPr="00BC38EE" w:rsidRDefault="007D1713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>Article</w:t>
            </w:r>
          </w:p>
        </w:tc>
        <w:tc>
          <w:tcPr>
            <w:tcW w:w="2342" w:type="dxa"/>
          </w:tcPr>
          <w:p w14:paraId="24133AD8" w14:textId="77777777" w:rsidR="00355DF8" w:rsidRPr="00BC38EE" w:rsidRDefault="00355DF8" w:rsidP="00355DF8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>Advances in polymer technology</w:t>
            </w:r>
            <w:r w:rsidRPr="00BC38EE">
              <w:rPr>
                <w:b/>
                <w:sz w:val="22"/>
                <w:szCs w:val="22"/>
                <w:lang w:val="en-US"/>
              </w:rPr>
              <w:t xml:space="preserve">. </w:t>
            </w:r>
            <w:r w:rsidRPr="00BC38EE">
              <w:rPr>
                <w:sz w:val="22"/>
                <w:szCs w:val="22"/>
                <w:lang w:val="en-US"/>
              </w:rPr>
              <w:t>Volume 2025, Article ID 6235216</w:t>
            </w:r>
          </w:p>
          <w:p w14:paraId="10C5328F" w14:textId="77777777" w:rsidR="00355DF8" w:rsidRPr="00BC38EE" w:rsidRDefault="003D76AA" w:rsidP="00355DF8">
            <w:pPr>
              <w:rPr>
                <w:sz w:val="22"/>
                <w:szCs w:val="22"/>
                <w:lang w:val="en-US"/>
              </w:rPr>
            </w:pPr>
            <w:hyperlink r:id="rId11" w:history="1">
              <w:r w:rsidR="00355DF8" w:rsidRPr="00BC38EE">
                <w:rPr>
                  <w:rStyle w:val="af1"/>
                  <w:bCs/>
                  <w:sz w:val="22"/>
                  <w:szCs w:val="22"/>
                  <w:lang w:val="en-US"/>
                </w:rPr>
                <w:t>https://doi.org/10.1155/adv/6235216</w:t>
              </w:r>
            </w:hyperlink>
            <w:r w:rsidR="00355DF8" w:rsidRPr="00BC38EE">
              <w:rPr>
                <w:sz w:val="22"/>
                <w:szCs w:val="22"/>
                <w:lang w:val="en-US"/>
              </w:rPr>
              <w:t xml:space="preserve"> </w:t>
            </w:r>
          </w:p>
          <w:p w14:paraId="7831535D" w14:textId="77777777" w:rsidR="00355DF8" w:rsidRPr="00BC38EE" w:rsidRDefault="00355DF8" w:rsidP="00355DF8">
            <w:pPr>
              <w:rPr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ISSN:0730-6679E-ISSN:1098-2329</w:t>
            </w:r>
          </w:p>
          <w:p w14:paraId="17581890" w14:textId="77777777" w:rsidR="00355DF8" w:rsidRPr="00BC38EE" w:rsidRDefault="00355DF8" w:rsidP="00355DF8">
            <w:pPr>
              <w:rPr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Engineering, Chemical – Q3 (Web of Sciences)</w:t>
            </w:r>
          </w:p>
          <w:p w14:paraId="0D7E3BEC" w14:textId="29B316DE" w:rsidR="007D1713" w:rsidRPr="00BC38EE" w:rsidRDefault="00355DF8" w:rsidP="00355DF8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Chemical Engineering  - </w:t>
            </w:r>
            <w:proofErr w:type="spellStart"/>
            <w:r w:rsidRPr="00BC38EE">
              <w:rPr>
                <w:bCs/>
                <w:iCs/>
                <w:color w:val="000000"/>
                <w:sz w:val="22"/>
                <w:szCs w:val="22"/>
              </w:rPr>
              <w:t>процентиль</w:t>
            </w:r>
            <w:proofErr w:type="spellEnd"/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 60 (Scopus)</w:t>
            </w:r>
            <w:r w:rsidR="0001244C" w:rsidRPr="00BC38EE">
              <w:rPr>
                <w:sz w:val="22"/>
                <w:szCs w:val="22"/>
                <w:lang w:val="en-US"/>
              </w:rPr>
              <w:br/>
              <w:t>ISSN/E-ISSN: 2186-2982</w:t>
            </w:r>
          </w:p>
        </w:tc>
        <w:tc>
          <w:tcPr>
            <w:tcW w:w="1690" w:type="dxa"/>
          </w:tcPr>
          <w:p w14:paraId="3ECD9258" w14:textId="5613CE6B" w:rsidR="007D1713" w:rsidRPr="00BC38EE" w:rsidRDefault="00BC38EE" w:rsidP="00BC38EE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  <w:shd w:val="clear" w:color="auto" w:fill="FFFFFF"/>
              </w:rPr>
              <w:t>Impact</w:t>
            </w:r>
            <w:proofErr w:type="spellEnd"/>
            <w:r w:rsidRPr="00BC38EE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C38EE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BC38EE">
              <w:rPr>
                <w:sz w:val="22"/>
                <w:szCs w:val="22"/>
                <w:shd w:val="clear" w:color="auto" w:fill="FFFFFF"/>
              </w:rPr>
              <w:t xml:space="preserve"> = </w:t>
            </w:r>
            <w:r w:rsidRPr="00BC38EE">
              <w:rPr>
                <w:sz w:val="22"/>
                <w:szCs w:val="22"/>
                <w:shd w:val="clear" w:color="auto" w:fill="FFFFFF"/>
                <w:lang w:val="en-US"/>
              </w:rPr>
              <w:t>2.5</w:t>
            </w:r>
          </w:p>
        </w:tc>
        <w:tc>
          <w:tcPr>
            <w:tcW w:w="1523" w:type="dxa"/>
          </w:tcPr>
          <w:p w14:paraId="5002EEA7" w14:textId="77777777" w:rsidR="007D1713" w:rsidRDefault="00BC38EE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>Q3</w:t>
            </w:r>
          </w:p>
          <w:p w14:paraId="6F7409FD" w14:textId="5A3A93C1" w:rsidR="006A7BAC" w:rsidRPr="006A7BAC" w:rsidRDefault="006A7BAC">
            <w:pPr>
              <w:rPr>
                <w:sz w:val="22"/>
                <w:szCs w:val="22"/>
                <w:lang w:val="en-US"/>
              </w:rPr>
            </w:pPr>
            <w:proofErr w:type="spellStart"/>
            <w:r w:rsidRPr="006A7BAC">
              <w:rPr>
                <w:sz w:val="21"/>
                <w:szCs w:val="21"/>
                <w:shd w:val="clear" w:color="auto" w:fill="FFFFFF"/>
              </w:rPr>
              <w:t>Engineering</w:t>
            </w:r>
            <w:proofErr w:type="spellEnd"/>
            <w:r w:rsidRPr="006A7BAC">
              <w:rPr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6A7BAC">
              <w:rPr>
                <w:sz w:val="21"/>
                <w:szCs w:val="21"/>
                <w:shd w:val="clear" w:color="auto" w:fill="FFFFFF"/>
              </w:rPr>
              <w:t>Chemical</w:t>
            </w:r>
            <w:proofErr w:type="spellEnd"/>
          </w:p>
        </w:tc>
        <w:tc>
          <w:tcPr>
            <w:tcW w:w="1891" w:type="dxa"/>
          </w:tcPr>
          <w:p w14:paraId="0875C95F" w14:textId="17926471" w:rsidR="00E14161" w:rsidRPr="00BC38EE" w:rsidRDefault="003902A3" w:rsidP="003902A3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CiteScore</w:t>
            </w:r>
            <w:proofErr w:type="spellEnd"/>
            <w:r w:rsidR="003A3D7A"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:</w:t>
            </w:r>
            <w:r w:rsidRPr="00BC38EE">
              <w:rPr>
                <w:sz w:val="22"/>
                <w:szCs w:val="22"/>
                <w:lang w:val="en-US"/>
              </w:rPr>
              <w:t xml:space="preserve"> </w:t>
            </w:r>
            <w:r w:rsidR="006A7BAC">
              <w:rPr>
                <w:sz w:val="22"/>
                <w:szCs w:val="22"/>
                <w:lang w:val="en-US"/>
              </w:rPr>
              <w:t>6.2</w:t>
            </w:r>
          </w:p>
          <w:p w14:paraId="30B21F19" w14:textId="0A98DC14" w:rsidR="003902A3" w:rsidRPr="00BC38EE" w:rsidRDefault="003902A3" w:rsidP="003902A3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 xml:space="preserve">Percentile </w:t>
            </w:r>
            <w:r w:rsidR="00BC38EE" w:rsidRPr="00BC38EE">
              <w:rPr>
                <w:sz w:val="22"/>
                <w:szCs w:val="22"/>
                <w:lang w:val="en-US"/>
              </w:rPr>
              <w:t>6</w:t>
            </w:r>
            <w:r w:rsidR="006A7BAC">
              <w:rPr>
                <w:sz w:val="22"/>
                <w:szCs w:val="22"/>
                <w:lang w:val="en-US"/>
              </w:rPr>
              <w:t>9</w:t>
            </w:r>
          </w:p>
          <w:p w14:paraId="51B02ED0" w14:textId="6623FC12" w:rsidR="007D1713" w:rsidRPr="00BC38EE" w:rsidRDefault="00BC38EE" w:rsidP="003902A3">
            <w:pPr>
              <w:rPr>
                <w:sz w:val="22"/>
                <w:szCs w:val="22"/>
                <w:lang w:val="en-US"/>
              </w:rPr>
            </w:pPr>
            <w:r w:rsidRPr="0012637A">
              <w:rPr>
                <w:sz w:val="22"/>
                <w:szCs w:val="22"/>
                <w:shd w:val="clear" w:color="auto" w:fill="FFFFFF"/>
                <w:lang w:val="en-US"/>
              </w:rPr>
              <w:t>Chemical Engineering</w:t>
            </w:r>
          </w:p>
        </w:tc>
        <w:tc>
          <w:tcPr>
            <w:tcW w:w="2126" w:type="dxa"/>
          </w:tcPr>
          <w:p w14:paraId="4C2B5937" w14:textId="77777777" w:rsidR="00577557" w:rsidRPr="00BC38EE" w:rsidRDefault="00577557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N. Ye.</w:t>
            </w:r>
          </w:p>
          <w:p w14:paraId="6F00BDCC" w14:textId="2D4C7C02" w:rsidR="007D1713" w:rsidRPr="00BC38EE" w:rsidRDefault="00355DF8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Kolesnikova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I.V.</w:t>
            </w:r>
          </w:p>
        </w:tc>
        <w:tc>
          <w:tcPr>
            <w:tcW w:w="1439" w:type="dxa"/>
          </w:tcPr>
          <w:p w14:paraId="0A7E2BF4" w14:textId="3910202E" w:rsidR="007D1713" w:rsidRPr="00577557" w:rsidRDefault="00577557">
            <w:pPr>
              <w:rPr>
                <w:sz w:val="22"/>
                <w:szCs w:val="22"/>
              </w:rPr>
            </w:pPr>
            <w:r w:rsidRPr="00BC38EE">
              <w:rPr>
                <w:sz w:val="22"/>
                <w:szCs w:val="22"/>
              </w:rPr>
              <w:t>Первый автор, автор для корреспонденции</w:t>
            </w:r>
          </w:p>
        </w:tc>
      </w:tr>
      <w:tr w:rsidR="00677AB4" w:rsidRPr="00D26B46" w14:paraId="00320851" w14:textId="77777777" w:rsidTr="00872C62">
        <w:trPr>
          <w:jc w:val="center"/>
        </w:trPr>
        <w:tc>
          <w:tcPr>
            <w:tcW w:w="562" w:type="dxa"/>
          </w:tcPr>
          <w:p w14:paraId="6EB22530" w14:textId="26C83AB2" w:rsidR="00677AB4" w:rsidRPr="00677AB4" w:rsidRDefault="00677AB4">
            <w:pPr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87" w:type="dxa"/>
          </w:tcPr>
          <w:p w14:paraId="43499753" w14:textId="62DD3B2E" w:rsidR="00677AB4" w:rsidRPr="00872C62" w:rsidRDefault="00677AB4">
            <w:pPr>
              <w:rPr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 xml:space="preserve">Current state of the problem of soil protection and prospect of using </w:t>
            </w:r>
            <w:proofErr w:type="spellStart"/>
            <w:r w:rsidRPr="00A05726">
              <w:rPr>
                <w:sz w:val="22"/>
                <w:szCs w:val="22"/>
                <w:lang w:val="en-US"/>
              </w:rPr>
              <w:t>humic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acids </w:t>
            </w:r>
            <w:proofErr w:type="spellStart"/>
            <w:r w:rsidRPr="00A05726">
              <w:rPr>
                <w:sz w:val="22"/>
                <w:szCs w:val="22"/>
                <w:lang w:val="en-US"/>
              </w:rPr>
              <w:t>Montmorillonite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Clay</w:t>
            </w:r>
          </w:p>
        </w:tc>
        <w:tc>
          <w:tcPr>
            <w:tcW w:w="1171" w:type="dxa"/>
          </w:tcPr>
          <w:p w14:paraId="793F32C6" w14:textId="5C344753" w:rsidR="00677AB4" w:rsidRPr="00677AB4" w:rsidRDefault="00677AB4">
            <w:pPr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  <w:lang w:val="en-US"/>
              </w:rPr>
              <w:t>Article</w:t>
            </w:r>
          </w:p>
        </w:tc>
        <w:tc>
          <w:tcPr>
            <w:tcW w:w="2342" w:type="dxa"/>
          </w:tcPr>
          <w:p w14:paraId="5CA11F68" w14:textId="77777777" w:rsidR="00677AB4" w:rsidRPr="00A05726" w:rsidRDefault="00677AB4" w:rsidP="00834410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color w:val="000000"/>
                <w:sz w:val="22"/>
                <w:szCs w:val="22"/>
                <w:lang w:val="en-US"/>
              </w:rPr>
              <w:t>Kompleksnoe</w:t>
            </w:r>
            <w:proofErr w:type="spellEnd"/>
            <w:r w:rsidRPr="00A0572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726">
              <w:rPr>
                <w:color w:val="000000"/>
                <w:sz w:val="22"/>
                <w:szCs w:val="22"/>
                <w:lang w:val="en-US"/>
              </w:rPr>
              <w:t>Ispolzovanie</w:t>
            </w:r>
            <w:proofErr w:type="spellEnd"/>
            <w:r w:rsidRPr="00A0572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726">
              <w:rPr>
                <w:color w:val="000000"/>
                <w:sz w:val="22"/>
                <w:szCs w:val="22"/>
                <w:lang w:val="en-US"/>
              </w:rPr>
              <w:t>Mineralnogo</w:t>
            </w:r>
            <w:proofErr w:type="spellEnd"/>
            <w:r w:rsidRPr="00A05726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5726">
              <w:rPr>
                <w:color w:val="000000"/>
                <w:sz w:val="22"/>
                <w:szCs w:val="22"/>
                <w:lang w:val="en-US"/>
              </w:rPr>
              <w:t>Syra</w:t>
            </w:r>
            <w:proofErr w:type="spellEnd"/>
            <w:r w:rsidRPr="00A05726">
              <w:rPr>
                <w:color w:val="000000"/>
                <w:sz w:val="22"/>
                <w:szCs w:val="22"/>
                <w:lang w:val="en-US"/>
              </w:rPr>
              <w:t xml:space="preserve"> = Complex Use of Mineral Resources. 2021, 1 (316), 69-81.</w:t>
            </w:r>
          </w:p>
          <w:p w14:paraId="2C3EB3F8" w14:textId="77777777" w:rsidR="00677AB4" w:rsidRPr="00A05726" w:rsidRDefault="00677AB4" w:rsidP="00834410">
            <w:pPr>
              <w:rPr>
                <w:color w:val="000000"/>
                <w:sz w:val="22"/>
                <w:szCs w:val="22"/>
                <w:lang w:val="en-US"/>
              </w:rPr>
            </w:pPr>
            <w:r w:rsidRPr="00A05726">
              <w:rPr>
                <w:color w:val="000000"/>
                <w:sz w:val="22"/>
                <w:szCs w:val="22"/>
                <w:lang w:val="en-US"/>
              </w:rPr>
              <w:t>DOI: 10.31643/2021/6445.09</w:t>
            </w:r>
          </w:p>
          <w:p w14:paraId="7C8B0D1A" w14:textId="77777777" w:rsidR="00677AB4" w:rsidRPr="00A05726" w:rsidRDefault="00677AB4" w:rsidP="00834410">
            <w:pPr>
              <w:rPr>
                <w:color w:val="000000"/>
                <w:sz w:val="22"/>
                <w:szCs w:val="22"/>
                <w:lang w:val="en-US"/>
              </w:rPr>
            </w:pPr>
            <w:r w:rsidRPr="00A05726">
              <w:rPr>
                <w:color w:val="000000"/>
                <w:sz w:val="22"/>
                <w:szCs w:val="22"/>
                <w:lang w:val="en-US"/>
              </w:rPr>
              <w:t>ISSN-L 2616-6445, ISSN 2224-5243</w:t>
            </w:r>
          </w:p>
          <w:p w14:paraId="088BDE27" w14:textId="7D82A0BE" w:rsidR="00677AB4" w:rsidRPr="00872C62" w:rsidRDefault="00677AB4" w:rsidP="00A05726">
            <w:pPr>
              <w:pStyle w:val="1"/>
              <w:shd w:val="clear" w:color="auto" w:fill="FFFFFF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color w:val="000000"/>
                <w:sz w:val="22"/>
                <w:szCs w:val="22"/>
                <w:lang w:val="en-US"/>
              </w:rPr>
              <w:t>Metallurgy@Metallurgical</w:t>
            </w:r>
            <w:proofErr w:type="spellEnd"/>
            <w:r w:rsidRPr="00A05726">
              <w:rPr>
                <w:color w:val="000000"/>
                <w:sz w:val="22"/>
                <w:szCs w:val="22"/>
                <w:lang w:val="en-US"/>
              </w:rPr>
              <w:t xml:space="preserve"> Engineering - Q3 </w:t>
            </w:r>
            <w:r w:rsidRPr="00A05726">
              <w:rPr>
                <w:bCs/>
                <w:iCs/>
                <w:color w:val="000000"/>
                <w:sz w:val="22"/>
                <w:szCs w:val="22"/>
                <w:lang w:val="en-US"/>
              </w:rPr>
              <w:lastRenderedPageBreak/>
              <w:t>(Web of Sciences)</w:t>
            </w:r>
          </w:p>
        </w:tc>
        <w:tc>
          <w:tcPr>
            <w:tcW w:w="1690" w:type="dxa"/>
          </w:tcPr>
          <w:p w14:paraId="78D63A55" w14:textId="175D946F" w:rsidR="00677AB4" w:rsidRPr="00BC38EE" w:rsidRDefault="00677AB4" w:rsidP="00577557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4025E6">
              <w:rPr>
                <w:sz w:val="22"/>
                <w:szCs w:val="22"/>
                <w:shd w:val="clear" w:color="auto" w:fill="FFFFFF"/>
              </w:rPr>
              <w:lastRenderedPageBreak/>
              <w:t>Impact</w:t>
            </w:r>
            <w:proofErr w:type="spellEnd"/>
            <w:r w:rsidRPr="004025E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025E6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4025E6">
              <w:rPr>
                <w:sz w:val="22"/>
                <w:szCs w:val="22"/>
                <w:shd w:val="clear" w:color="auto" w:fill="FFFFFF"/>
              </w:rPr>
              <w:t xml:space="preserve"> =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1.1</w:t>
            </w:r>
          </w:p>
        </w:tc>
        <w:tc>
          <w:tcPr>
            <w:tcW w:w="1523" w:type="dxa"/>
            <w:shd w:val="clear" w:color="auto" w:fill="auto"/>
          </w:tcPr>
          <w:p w14:paraId="7C142017" w14:textId="77777777" w:rsidR="00677AB4" w:rsidRDefault="00677AB4" w:rsidP="00834410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Q3</w:t>
            </w:r>
          </w:p>
          <w:p w14:paraId="4D88C99C" w14:textId="2B201448" w:rsidR="00677AB4" w:rsidRPr="00677AB4" w:rsidRDefault="00677AB4" w:rsidP="00D26B46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5729DE">
              <w:rPr>
                <w:sz w:val="22"/>
                <w:szCs w:val="22"/>
                <w:shd w:val="clear" w:color="auto" w:fill="FFFFFF"/>
              </w:rPr>
              <w:t>Metallurgy</w:t>
            </w:r>
            <w:proofErr w:type="spellEnd"/>
            <w:r w:rsidRPr="005729DE">
              <w:rPr>
                <w:sz w:val="22"/>
                <w:szCs w:val="22"/>
                <w:shd w:val="clear" w:color="auto" w:fill="FFFFFF"/>
              </w:rPr>
              <w:t xml:space="preserve"> &amp; </w:t>
            </w:r>
            <w:proofErr w:type="spellStart"/>
            <w:r w:rsidRPr="005729DE">
              <w:rPr>
                <w:sz w:val="22"/>
                <w:szCs w:val="22"/>
                <w:shd w:val="clear" w:color="auto" w:fill="FFFFFF"/>
              </w:rPr>
              <w:t>Metallurgical</w:t>
            </w:r>
            <w:proofErr w:type="spellEnd"/>
            <w:r w:rsidRPr="005729DE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729DE">
              <w:rPr>
                <w:sz w:val="22"/>
                <w:szCs w:val="22"/>
                <w:shd w:val="clear" w:color="auto" w:fill="FFFFFF"/>
              </w:rPr>
              <w:t>Engineering</w:t>
            </w:r>
            <w:proofErr w:type="spellEnd"/>
          </w:p>
        </w:tc>
        <w:tc>
          <w:tcPr>
            <w:tcW w:w="1891" w:type="dxa"/>
            <w:shd w:val="clear" w:color="auto" w:fill="auto"/>
          </w:tcPr>
          <w:p w14:paraId="08B6E6CD" w14:textId="77777777" w:rsidR="00677AB4" w:rsidRPr="004430C6" w:rsidRDefault="00677AB4" w:rsidP="00834410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4430C6">
              <w:rPr>
                <w:sz w:val="22"/>
                <w:szCs w:val="22"/>
                <w:lang w:val="en-US"/>
              </w:rPr>
              <w:t xml:space="preserve">: </w:t>
            </w:r>
            <w:r w:rsidRPr="00314BD2">
              <w:rPr>
                <w:sz w:val="22"/>
                <w:szCs w:val="22"/>
                <w:lang w:val="en-US"/>
              </w:rPr>
              <w:t>2.</w:t>
            </w:r>
            <w:r w:rsidRPr="004430C6">
              <w:rPr>
                <w:sz w:val="22"/>
                <w:szCs w:val="22"/>
                <w:lang w:val="en-US"/>
              </w:rPr>
              <w:t>9</w:t>
            </w:r>
            <w:r w:rsidRPr="00BC38EE">
              <w:rPr>
                <w:sz w:val="22"/>
                <w:szCs w:val="22"/>
                <w:lang w:val="en-US"/>
              </w:rPr>
              <w:t xml:space="preserve"> Percentile</w:t>
            </w:r>
            <w:r w:rsidRPr="004430C6">
              <w:rPr>
                <w:sz w:val="22"/>
                <w:szCs w:val="22"/>
                <w:lang w:val="en-US"/>
              </w:rPr>
              <w:t xml:space="preserve"> 55</w:t>
            </w:r>
          </w:p>
          <w:p w14:paraId="13AB53E5" w14:textId="6BC0F560" w:rsidR="00677AB4" w:rsidRPr="00872C62" w:rsidRDefault="00677AB4" w:rsidP="004F60B4">
            <w:pPr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</w:pPr>
            <w:r w:rsidRPr="00314BD2">
              <w:rPr>
                <w:color w:val="2E2E2E"/>
                <w:sz w:val="22"/>
                <w:szCs w:val="22"/>
                <w:shd w:val="clear" w:color="auto" w:fill="FFFFFF"/>
                <w:lang w:val="en-US"/>
              </w:rPr>
              <w:t>Earth-Surface Processes</w:t>
            </w:r>
          </w:p>
        </w:tc>
        <w:tc>
          <w:tcPr>
            <w:tcW w:w="2126" w:type="dxa"/>
          </w:tcPr>
          <w:p w14:paraId="649258D6" w14:textId="77777777" w:rsidR="00677AB4" w:rsidRPr="00BC38EE" w:rsidRDefault="00677AB4" w:rsidP="00834410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N. </w:t>
            </w:r>
          </w:p>
          <w:p w14:paraId="2EBE3316" w14:textId="77777777" w:rsidR="00677AB4" w:rsidRPr="00677AB4" w:rsidRDefault="00677AB4" w:rsidP="00AD0AB3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BAA3FD" w14:textId="5D66F869" w:rsidR="00677AB4" w:rsidRPr="00BC38EE" w:rsidRDefault="00677AB4">
            <w:pPr>
              <w:rPr>
                <w:sz w:val="22"/>
                <w:szCs w:val="22"/>
              </w:rPr>
            </w:pPr>
            <w:r w:rsidRPr="00BC38EE">
              <w:rPr>
                <w:sz w:val="22"/>
                <w:szCs w:val="22"/>
              </w:rPr>
              <w:t>Первый</w:t>
            </w:r>
            <w:r w:rsidRPr="004430C6">
              <w:rPr>
                <w:sz w:val="22"/>
                <w:szCs w:val="22"/>
              </w:rPr>
              <w:t xml:space="preserve"> </w:t>
            </w:r>
            <w:r w:rsidRPr="00BC38EE">
              <w:rPr>
                <w:sz w:val="22"/>
                <w:szCs w:val="22"/>
              </w:rPr>
              <w:t>автор</w:t>
            </w:r>
            <w:r w:rsidRPr="004430C6">
              <w:rPr>
                <w:sz w:val="22"/>
                <w:szCs w:val="22"/>
              </w:rPr>
              <w:t xml:space="preserve">, </w:t>
            </w:r>
            <w:r w:rsidRPr="00BC38EE">
              <w:rPr>
                <w:sz w:val="22"/>
                <w:szCs w:val="22"/>
              </w:rPr>
              <w:t>автор</w:t>
            </w:r>
            <w:r w:rsidRPr="004430C6">
              <w:rPr>
                <w:sz w:val="22"/>
                <w:szCs w:val="22"/>
              </w:rPr>
              <w:t xml:space="preserve"> </w:t>
            </w:r>
            <w:r w:rsidRPr="00BC38EE">
              <w:rPr>
                <w:sz w:val="22"/>
                <w:szCs w:val="22"/>
              </w:rPr>
              <w:t>для</w:t>
            </w:r>
            <w:r w:rsidRPr="004430C6">
              <w:rPr>
                <w:sz w:val="22"/>
                <w:szCs w:val="22"/>
              </w:rPr>
              <w:t xml:space="preserve"> </w:t>
            </w:r>
            <w:r w:rsidRPr="00BC38EE">
              <w:rPr>
                <w:sz w:val="22"/>
                <w:szCs w:val="22"/>
              </w:rPr>
              <w:t>корреспонденции</w:t>
            </w:r>
          </w:p>
        </w:tc>
      </w:tr>
      <w:tr w:rsidR="00677AB4" w:rsidRPr="00D26B46" w14:paraId="2563BB18" w14:textId="77777777" w:rsidTr="00872C62">
        <w:trPr>
          <w:jc w:val="center"/>
        </w:trPr>
        <w:tc>
          <w:tcPr>
            <w:tcW w:w="562" w:type="dxa"/>
          </w:tcPr>
          <w:p w14:paraId="70BDAD77" w14:textId="6A808445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2287" w:type="dxa"/>
          </w:tcPr>
          <w:p w14:paraId="37B4B0AE" w14:textId="00FBE3C4" w:rsidR="00677AB4" w:rsidRPr="00BC38EE" w:rsidRDefault="003D76AA">
            <w:pPr>
              <w:rPr>
                <w:sz w:val="22"/>
                <w:szCs w:val="22"/>
                <w:lang w:val="en-US"/>
              </w:rPr>
            </w:pPr>
            <w:hyperlink r:id="rId12" w:history="1">
              <w:r w:rsidR="00677AB4" w:rsidRPr="00BC38EE">
                <w:rPr>
                  <w:rStyle w:val="typographytypographycrpwo"/>
                  <w:color w:val="2E2E2E"/>
                  <w:sz w:val="22"/>
                  <w:szCs w:val="22"/>
                  <w:shd w:val="clear" w:color="auto" w:fill="FFFFFF"/>
                  <w:lang w:val="en-US"/>
                </w:rPr>
                <w:t xml:space="preserve">Enhanced </w:t>
              </w:r>
              <w:proofErr w:type="spellStart"/>
              <w:r w:rsidR="00677AB4" w:rsidRPr="00BC38EE">
                <w:rPr>
                  <w:rStyle w:val="typographytypographycrpwo"/>
                  <w:color w:val="2E2E2E"/>
                  <w:sz w:val="22"/>
                  <w:szCs w:val="22"/>
                  <w:shd w:val="clear" w:color="auto" w:fill="FFFFFF"/>
                  <w:lang w:val="en-US"/>
                </w:rPr>
                <w:t>thermohydraulic</w:t>
              </w:r>
              <w:proofErr w:type="spellEnd"/>
              <w:r w:rsidR="00677AB4" w:rsidRPr="00BC38EE">
                <w:rPr>
                  <w:rStyle w:val="typographytypographycrpwo"/>
                  <w:color w:val="2E2E2E"/>
                  <w:sz w:val="22"/>
                  <w:szCs w:val="22"/>
                  <w:shd w:val="clear" w:color="auto" w:fill="FFFFFF"/>
                  <w:lang w:val="en-US"/>
                </w:rPr>
                <w:t xml:space="preserve"> performance in helical coil heat exchangers using synthesized Cu-doped TiO2 </w:t>
              </w:r>
              <w:proofErr w:type="spellStart"/>
              <w:r w:rsidR="00677AB4" w:rsidRPr="00BC38EE">
                <w:rPr>
                  <w:rStyle w:val="typographytypographycrpwo"/>
                  <w:color w:val="2E2E2E"/>
                  <w:sz w:val="22"/>
                  <w:szCs w:val="22"/>
                  <w:shd w:val="clear" w:color="auto" w:fill="FFFFFF"/>
                  <w:lang w:val="en-US"/>
                </w:rPr>
                <w:t>nanofluids</w:t>
              </w:r>
              <w:proofErr w:type="spellEnd"/>
              <w:r w:rsidR="00677AB4" w:rsidRPr="00BC38EE">
                <w:rPr>
                  <w:rStyle w:val="typographytypographycrpwo"/>
                  <w:color w:val="2E2E2E"/>
                  <w:sz w:val="22"/>
                  <w:szCs w:val="22"/>
                  <w:shd w:val="clear" w:color="auto" w:fill="FFFFFF"/>
                  <w:lang w:val="en-US"/>
                </w:rPr>
                <w:t>: An experimental approach</w:t>
              </w:r>
            </w:hyperlink>
          </w:p>
        </w:tc>
        <w:tc>
          <w:tcPr>
            <w:tcW w:w="1171" w:type="dxa"/>
          </w:tcPr>
          <w:p w14:paraId="29EAE631" w14:textId="3553A087" w:rsidR="00677AB4" w:rsidRPr="00BC38EE" w:rsidRDefault="00677AB4">
            <w:pPr>
              <w:rPr>
                <w:sz w:val="22"/>
                <w:szCs w:val="22"/>
              </w:rPr>
            </w:pPr>
            <w:r w:rsidRPr="00BC38EE">
              <w:rPr>
                <w:sz w:val="22"/>
                <w:szCs w:val="22"/>
                <w:lang w:val="en-US"/>
              </w:rPr>
              <w:t>Article</w:t>
            </w:r>
          </w:p>
        </w:tc>
        <w:tc>
          <w:tcPr>
            <w:tcW w:w="2342" w:type="dxa"/>
          </w:tcPr>
          <w:p w14:paraId="52B809D6" w14:textId="77777777" w:rsidR="00677AB4" w:rsidRPr="00BC38EE" w:rsidRDefault="00677AB4" w:rsidP="00A05726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sz w:val="22"/>
                <w:szCs w:val="22"/>
                <w:lang w:val="en-US"/>
              </w:rPr>
              <w:t>International Journal of Thermal Sciences</w:t>
            </w:r>
          </w:p>
          <w:p w14:paraId="280B8F75" w14:textId="597CBDA9" w:rsidR="00677AB4" w:rsidRPr="00BC38EE" w:rsidRDefault="00677AB4" w:rsidP="0001244C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BC38EE">
              <w:rPr>
                <w:iCs/>
                <w:color w:val="auto"/>
                <w:sz w:val="22"/>
                <w:szCs w:val="22"/>
                <w:lang w:val="en-US"/>
              </w:rPr>
              <w:t xml:space="preserve"> </w:t>
            </w:r>
            <w:r w:rsidRPr="00BC38EE">
              <w:rPr>
                <w:bCs/>
                <w:color w:val="auto"/>
                <w:sz w:val="22"/>
                <w:szCs w:val="22"/>
                <w:lang w:val="en-US"/>
              </w:rPr>
              <w:t>2026</w:t>
            </w:r>
            <w:r w:rsidRPr="00BC38EE">
              <w:rPr>
                <w:color w:val="auto"/>
                <w:sz w:val="22"/>
                <w:szCs w:val="22"/>
                <w:lang w:val="en-US"/>
              </w:rPr>
              <w:t xml:space="preserve">, </w:t>
            </w:r>
            <w:r w:rsidRPr="00554286">
              <w:rPr>
                <w:color w:val="2E2E2E"/>
                <w:sz w:val="22"/>
                <w:szCs w:val="22"/>
                <w:shd w:val="clear" w:color="auto" w:fill="FFFFFF"/>
                <w:lang w:val="en-US"/>
              </w:rPr>
              <w:t>220, 110338</w:t>
            </w:r>
          </w:p>
          <w:p w14:paraId="5E8B55A4" w14:textId="77777777" w:rsidR="00677AB4" w:rsidRPr="00BC38EE" w:rsidRDefault="003D76AA" w:rsidP="0001244C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hyperlink r:id="rId13" w:history="1">
              <w:r w:rsidR="00677AB4" w:rsidRPr="00BC38EE">
                <w:rPr>
                  <w:rStyle w:val="af1"/>
                  <w:rFonts w:eastAsiaTheme="majorEastAsia"/>
                  <w:color w:val="auto"/>
                  <w:sz w:val="22"/>
                  <w:szCs w:val="22"/>
                  <w:lang w:val="en-US"/>
                </w:rPr>
                <w:t>https://doi.org/10.3390/eng7040162</w:t>
              </w:r>
            </w:hyperlink>
            <w:r w:rsidR="00677AB4" w:rsidRPr="00BC38EE">
              <w:rPr>
                <w:sz w:val="22"/>
                <w:szCs w:val="22"/>
                <w:lang w:val="en-US"/>
              </w:rPr>
              <w:t xml:space="preserve"> </w:t>
            </w:r>
          </w:p>
          <w:p w14:paraId="0CFE2E89" w14:textId="77777777" w:rsidR="00677AB4" w:rsidRPr="00BC38EE" w:rsidRDefault="00677AB4" w:rsidP="0001244C">
            <w:pPr>
              <w:pStyle w:val="Default"/>
              <w:rPr>
                <w:bCs/>
                <w:color w:val="auto"/>
                <w:sz w:val="22"/>
                <w:szCs w:val="22"/>
                <w:lang w:val="en-US"/>
              </w:rPr>
            </w:pPr>
            <w:r w:rsidRPr="00BC38EE">
              <w:rPr>
                <w:color w:val="auto"/>
                <w:sz w:val="22"/>
                <w:szCs w:val="22"/>
                <w:lang w:val="en-US"/>
              </w:rPr>
              <w:t>ISSN: 2673-4117</w:t>
            </w:r>
          </w:p>
          <w:p w14:paraId="338DBD9E" w14:textId="6B9AADD4" w:rsidR="00677AB4" w:rsidRPr="00BC38EE" w:rsidRDefault="00677AB4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690" w:type="dxa"/>
          </w:tcPr>
          <w:p w14:paraId="5FB02BBD" w14:textId="7591F250" w:rsidR="00677AB4" w:rsidRPr="00BC38EE" w:rsidRDefault="00677AB4" w:rsidP="00577557">
            <w:pPr>
              <w:rPr>
                <w:sz w:val="22"/>
                <w:szCs w:val="22"/>
                <w:highlight w:val="yellow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  <w:shd w:val="clear" w:color="auto" w:fill="FFFFFF"/>
              </w:rPr>
              <w:t>Impact</w:t>
            </w:r>
            <w:proofErr w:type="spellEnd"/>
            <w:r w:rsidRPr="00BC38EE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C38EE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BC38EE">
              <w:rPr>
                <w:sz w:val="22"/>
                <w:szCs w:val="22"/>
                <w:shd w:val="clear" w:color="auto" w:fill="FFFFFF"/>
              </w:rPr>
              <w:t xml:space="preserve"> =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</w:t>
            </w:r>
            <w:r w:rsidRPr="00BC38EE">
              <w:rPr>
                <w:sz w:val="22"/>
                <w:szCs w:val="22"/>
                <w:shd w:val="clear" w:color="auto" w:fill="FFFFFF"/>
                <w:lang w:val="en-US"/>
              </w:rPr>
              <w:t>.0</w:t>
            </w:r>
          </w:p>
        </w:tc>
        <w:tc>
          <w:tcPr>
            <w:tcW w:w="1523" w:type="dxa"/>
            <w:shd w:val="clear" w:color="auto" w:fill="auto"/>
          </w:tcPr>
          <w:p w14:paraId="455614BF" w14:textId="77777777" w:rsidR="00677AB4" w:rsidRDefault="00677AB4" w:rsidP="00D26B46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BC38EE">
              <w:rPr>
                <w:sz w:val="22"/>
                <w:szCs w:val="22"/>
                <w:shd w:val="clear" w:color="auto" w:fill="FFFFFF"/>
                <w:lang w:val="en-US"/>
              </w:rPr>
              <w:t>Q1</w:t>
            </w:r>
          </w:p>
          <w:p w14:paraId="048AED98" w14:textId="07BB6034" w:rsidR="00677AB4" w:rsidRPr="004025E6" w:rsidRDefault="00677AB4" w:rsidP="00D26B46">
            <w:pPr>
              <w:rPr>
                <w:sz w:val="22"/>
                <w:szCs w:val="22"/>
                <w:lang w:val="en-US"/>
              </w:rPr>
            </w:pPr>
            <w:proofErr w:type="spellStart"/>
            <w:r w:rsidRPr="004025E6">
              <w:rPr>
                <w:sz w:val="22"/>
                <w:szCs w:val="22"/>
                <w:shd w:val="clear" w:color="auto" w:fill="FFFFFF"/>
              </w:rPr>
              <w:t>Engineering</w:t>
            </w:r>
            <w:proofErr w:type="spellEnd"/>
            <w:r w:rsidRPr="004025E6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025E6">
              <w:rPr>
                <w:sz w:val="22"/>
                <w:szCs w:val="22"/>
                <w:shd w:val="clear" w:color="auto" w:fill="FFFFFF"/>
              </w:rPr>
              <w:t>Mechanical</w:t>
            </w:r>
            <w:proofErr w:type="spellEnd"/>
          </w:p>
        </w:tc>
        <w:tc>
          <w:tcPr>
            <w:tcW w:w="1891" w:type="dxa"/>
            <w:shd w:val="clear" w:color="auto" w:fill="auto"/>
          </w:tcPr>
          <w:p w14:paraId="58A5A8B5" w14:textId="011FBA03" w:rsidR="00677AB4" w:rsidRPr="00BC38EE" w:rsidRDefault="00677AB4" w:rsidP="004F60B4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CiteScore</w:t>
            </w:r>
            <w:proofErr w:type="spellEnd"/>
            <w:r w:rsidRPr="00BC38EE"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sz w:val="22"/>
                <w:szCs w:val="22"/>
              </w:rPr>
              <w:t>10</w:t>
            </w:r>
            <w:r>
              <w:rPr>
                <w:rStyle w:val="fontstyle01"/>
                <w:rFonts w:ascii="Times New Roman" w:hAnsi="Times New Roman"/>
                <w:sz w:val="22"/>
                <w:szCs w:val="22"/>
                <w:lang w:val="en-US"/>
              </w:rPr>
              <w:t>.</w:t>
            </w:r>
            <w:r>
              <w:rPr>
                <w:rStyle w:val="fontstyle01"/>
                <w:rFonts w:ascii="Times New Roman" w:hAnsi="Times New Roman"/>
                <w:sz w:val="22"/>
                <w:szCs w:val="22"/>
              </w:rPr>
              <w:t>0</w:t>
            </w:r>
            <w:r w:rsidRPr="00BC38EE">
              <w:rPr>
                <w:sz w:val="22"/>
                <w:szCs w:val="22"/>
                <w:lang w:val="en-US"/>
              </w:rPr>
              <w:t xml:space="preserve"> Percentile 92</w:t>
            </w:r>
          </w:p>
          <w:p w14:paraId="60C9A454" w14:textId="5AB54865" w:rsidR="00677AB4" w:rsidRPr="00BC38EE" w:rsidRDefault="00677AB4" w:rsidP="004F60B4">
            <w:pPr>
              <w:rPr>
                <w:sz w:val="22"/>
                <w:szCs w:val="22"/>
                <w:lang w:val="en-US"/>
              </w:rPr>
            </w:pPr>
            <w:proofErr w:type="spellStart"/>
            <w:r w:rsidRPr="0012637A">
              <w:rPr>
                <w:sz w:val="22"/>
                <w:szCs w:val="22"/>
                <w:shd w:val="clear" w:color="auto" w:fill="FFFFFF"/>
              </w:rPr>
              <w:t>General</w:t>
            </w:r>
            <w:proofErr w:type="spellEnd"/>
            <w:r w:rsidRPr="0012637A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2637A">
              <w:rPr>
                <w:sz w:val="22"/>
                <w:szCs w:val="22"/>
                <w:shd w:val="clear" w:color="auto" w:fill="FFFFFF"/>
              </w:rPr>
              <w:t>Engineering</w:t>
            </w:r>
            <w:proofErr w:type="spellEnd"/>
          </w:p>
        </w:tc>
        <w:tc>
          <w:tcPr>
            <w:tcW w:w="2126" w:type="dxa"/>
          </w:tcPr>
          <w:p w14:paraId="1A6AF4D3" w14:textId="77777777" w:rsidR="00677AB4" w:rsidRPr="00BC38EE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  <w:lang w:val="en-US"/>
              </w:rPr>
              <w:t>Sharipova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A.</w:t>
            </w:r>
          </w:p>
          <w:p w14:paraId="143F0CAF" w14:textId="77777777" w:rsidR="00677AB4" w:rsidRPr="00BC38EE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  <w:lang w:val="en-US"/>
              </w:rPr>
              <w:t>Shafiee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M.</w:t>
            </w:r>
          </w:p>
          <w:p w14:paraId="51D65ABB" w14:textId="77777777" w:rsidR="00677AB4" w:rsidRPr="00BC38EE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  <w:lang w:val="en-US"/>
              </w:rPr>
              <w:t>Lotfi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 M.</w:t>
            </w:r>
          </w:p>
          <w:p w14:paraId="281C9042" w14:textId="368E205C" w:rsidR="00677AB4" w:rsidRPr="00BC38EE" w:rsidRDefault="00677AB4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N. Ye.</w:t>
            </w:r>
          </w:p>
          <w:p w14:paraId="32B208A0" w14:textId="0B215FF5" w:rsidR="00677AB4" w:rsidRPr="00BC38EE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1439" w:type="dxa"/>
          </w:tcPr>
          <w:p w14:paraId="7301C15B" w14:textId="63370AEE" w:rsidR="00677AB4" w:rsidRPr="00BC38EE" w:rsidRDefault="00677AB4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</w:rPr>
              <w:t>Соавтор</w:t>
            </w:r>
          </w:p>
        </w:tc>
      </w:tr>
      <w:tr w:rsidR="00677AB4" w:rsidRPr="00D26B46" w14:paraId="3E9DF7E0" w14:textId="77777777" w:rsidTr="00872C62">
        <w:trPr>
          <w:jc w:val="center"/>
        </w:trPr>
        <w:tc>
          <w:tcPr>
            <w:tcW w:w="562" w:type="dxa"/>
          </w:tcPr>
          <w:p w14:paraId="4708631A" w14:textId="5F5F4CF4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287" w:type="dxa"/>
          </w:tcPr>
          <w:p w14:paraId="27CEAA99" w14:textId="0BFCDEF8" w:rsidR="00677AB4" w:rsidRPr="00BC38EE" w:rsidRDefault="00677AB4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Innovative Spiral Vibrating Screen for High-Quality Cubical Crushed Stone: Design and Validation. </w:t>
            </w:r>
            <w:r w:rsidRPr="00BC38EE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1" w:type="dxa"/>
          </w:tcPr>
          <w:p w14:paraId="3E73745E" w14:textId="77777777" w:rsidR="00677AB4" w:rsidRPr="00BC38EE" w:rsidRDefault="00677AB4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  <w:lang w:val="en-US"/>
              </w:rPr>
              <w:t>Article</w:t>
            </w:r>
          </w:p>
        </w:tc>
        <w:tc>
          <w:tcPr>
            <w:tcW w:w="2342" w:type="dxa"/>
          </w:tcPr>
          <w:p w14:paraId="247DB075" w14:textId="02E3F85F" w:rsidR="00677AB4" w:rsidRPr="00BC38EE" w:rsidRDefault="00677AB4" w:rsidP="00355DF8">
            <w:pPr>
              <w:rPr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Applied Sciences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 - Basel</w:t>
            </w: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. 2025, 15(9), 10339. </w:t>
            </w:r>
            <w:r w:rsidRPr="00BC38EE">
              <w:rPr>
                <w:bCs/>
                <w:sz w:val="22"/>
                <w:szCs w:val="22"/>
                <w:lang w:val="en-US"/>
              </w:rPr>
              <w:t xml:space="preserve"> </w:t>
            </w:r>
            <w:hyperlink r:id="rId14" w:history="1">
              <w:r w:rsidRPr="00BC38EE">
                <w:rPr>
                  <w:rStyle w:val="af1"/>
                  <w:bCs/>
                  <w:iCs/>
                  <w:sz w:val="22"/>
                  <w:szCs w:val="22"/>
                  <w:lang w:val="en-US"/>
                </w:rPr>
                <w:t>https://doi.org/10.3390/app151910339</w:t>
              </w:r>
            </w:hyperlink>
          </w:p>
          <w:p w14:paraId="04E743A9" w14:textId="77777777" w:rsidR="00677AB4" w:rsidRPr="00BC38EE" w:rsidRDefault="00677AB4" w:rsidP="00355DF8">
            <w:pPr>
              <w:rPr>
                <w:bCs/>
                <w:iCs/>
                <w:color w:val="000000"/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>E-ISSN:2076-3417</w:t>
            </w:r>
          </w:p>
          <w:p w14:paraId="6E440A3F" w14:textId="371B64FD" w:rsidR="00677AB4" w:rsidRPr="00BC38EE" w:rsidRDefault="00677AB4" w:rsidP="00355DF8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General Engineering -  </w:t>
            </w:r>
            <w:proofErr w:type="spellStart"/>
            <w:r w:rsidRPr="00BC38EE">
              <w:rPr>
                <w:bCs/>
                <w:iCs/>
                <w:color w:val="000000"/>
                <w:sz w:val="22"/>
                <w:szCs w:val="22"/>
              </w:rPr>
              <w:t>процентиль</w:t>
            </w:r>
            <w:proofErr w:type="spellEnd"/>
            <w:r w:rsidRPr="00BC38EE">
              <w:rPr>
                <w:bCs/>
                <w:iCs/>
                <w:color w:val="000000"/>
                <w:sz w:val="22"/>
                <w:szCs w:val="22"/>
                <w:lang w:val="en-US"/>
              </w:rPr>
              <w:t xml:space="preserve"> 79 (Scopus)</w:t>
            </w:r>
          </w:p>
        </w:tc>
        <w:tc>
          <w:tcPr>
            <w:tcW w:w="1690" w:type="dxa"/>
          </w:tcPr>
          <w:p w14:paraId="4349F365" w14:textId="70F6C2C8" w:rsidR="00677AB4" w:rsidRPr="004025E6" w:rsidRDefault="00677AB4" w:rsidP="004025E6">
            <w:pPr>
              <w:rPr>
                <w:sz w:val="22"/>
                <w:szCs w:val="22"/>
                <w:lang w:val="en-US"/>
              </w:rPr>
            </w:pPr>
            <w:proofErr w:type="spellStart"/>
            <w:r w:rsidRPr="004025E6">
              <w:rPr>
                <w:sz w:val="22"/>
                <w:szCs w:val="22"/>
                <w:shd w:val="clear" w:color="auto" w:fill="FFFFFF"/>
              </w:rPr>
              <w:t>Impact</w:t>
            </w:r>
            <w:proofErr w:type="spellEnd"/>
            <w:r w:rsidRPr="004025E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025E6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4025E6">
              <w:rPr>
                <w:sz w:val="22"/>
                <w:szCs w:val="22"/>
                <w:shd w:val="clear" w:color="auto" w:fill="FFFFFF"/>
              </w:rPr>
              <w:t xml:space="preserve"> = </w:t>
            </w:r>
            <w:r w:rsidRPr="004025E6">
              <w:rPr>
                <w:sz w:val="22"/>
                <w:szCs w:val="22"/>
                <w:shd w:val="clear" w:color="auto" w:fill="FFFFFF"/>
                <w:lang w:val="en-US"/>
              </w:rPr>
              <w:t>2.5</w:t>
            </w:r>
          </w:p>
        </w:tc>
        <w:tc>
          <w:tcPr>
            <w:tcW w:w="1523" w:type="dxa"/>
          </w:tcPr>
          <w:p w14:paraId="492E67AD" w14:textId="77777777" w:rsidR="00677AB4" w:rsidRPr="004025E6" w:rsidRDefault="00677AB4">
            <w:pPr>
              <w:rPr>
                <w:sz w:val="22"/>
                <w:szCs w:val="22"/>
                <w:lang w:val="en-US"/>
              </w:rPr>
            </w:pPr>
            <w:r w:rsidRPr="004025E6">
              <w:rPr>
                <w:sz w:val="22"/>
                <w:szCs w:val="22"/>
                <w:lang w:val="en-US"/>
              </w:rPr>
              <w:t>Q2</w:t>
            </w:r>
          </w:p>
          <w:p w14:paraId="028F635D" w14:textId="77777777" w:rsidR="00677AB4" w:rsidRPr="004025E6" w:rsidRDefault="00677AB4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025E6">
              <w:rPr>
                <w:sz w:val="22"/>
                <w:szCs w:val="22"/>
                <w:shd w:val="clear" w:color="auto" w:fill="FFFFFF"/>
              </w:rPr>
              <w:t>Engineering</w:t>
            </w:r>
            <w:proofErr w:type="spellEnd"/>
            <w:r w:rsidRPr="004025E6">
              <w:rPr>
                <w:sz w:val="22"/>
                <w:szCs w:val="22"/>
                <w:shd w:val="clear" w:color="auto" w:fill="FFFFFF"/>
              </w:rPr>
              <w:t>,</w:t>
            </w:r>
          </w:p>
          <w:p w14:paraId="070B41BC" w14:textId="51E39E62" w:rsidR="00677AB4" w:rsidRPr="004025E6" w:rsidRDefault="00677AB4">
            <w:pPr>
              <w:rPr>
                <w:sz w:val="22"/>
                <w:szCs w:val="22"/>
                <w:lang w:val="en-US"/>
              </w:rPr>
            </w:pPr>
            <w:r w:rsidRPr="004025E6">
              <w:rPr>
                <w:bCs/>
                <w:iCs/>
                <w:color w:val="000000"/>
                <w:sz w:val="22"/>
                <w:szCs w:val="22"/>
                <w:lang w:val="en-US"/>
              </w:rPr>
              <w:t>Multidisciplinary</w:t>
            </w:r>
          </w:p>
        </w:tc>
        <w:tc>
          <w:tcPr>
            <w:tcW w:w="1891" w:type="dxa"/>
          </w:tcPr>
          <w:p w14:paraId="503B03A7" w14:textId="68F5566F" w:rsidR="00677AB4" w:rsidRPr="00BC38EE" w:rsidRDefault="00677AB4" w:rsidP="003902A3">
            <w:pPr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BC38EE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6.1</w:t>
            </w:r>
            <w:r w:rsidRPr="00BC38EE">
              <w:rPr>
                <w:sz w:val="22"/>
                <w:szCs w:val="22"/>
                <w:lang w:val="en-US"/>
              </w:rPr>
              <w:t xml:space="preserve"> Percentile </w:t>
            </w:r>
            <w:r>
              <w:rPr>
                <w:sz w:val="22"/>
                <w:szCs w:val="22"/>
                <w:lang w:val="en-US"/>
              </w:rPr>
              <w:t>81</w:t>
            </w:r>
          </w:p>
          <w:p w14:paraId="55E58D2E" w14:textId="3D34448F" w:rsidR="00677AB4" w:rsidRPr="00BC38EE" w:rsidRDefault="00677AB4" w:rsidP="003902A3">
            <w:pPr>
              <w:rPr>
                <w:sz w:val="22"/>
                <w:szCs w:val="22"/>
                <w:highlight w:val="yellow"/>
                <w:lang w:val="en-US"/>
              </w:rPr>
            </w:pPr>
            <w:r w:rsidRPr="0012637A">
              <w:rPr>
                <w:sz w:val="22"/>
                <w:szCs w:val="22"/>
                <w:lang w:val="en-US"/>
              </w:rPr>
              <w:t>General Engineering</w:t>
            </w:r>
          </w:p>
        </w:tc>
        <w:tc>
          <w:tcPr>
            <w:tcW w:w="2126" w:type="dxa"/>
          </w:tcPr>
          <w:p w14:paraId="3BA05399" w14:textId="77777777" w:rsidR="00677AB4" w:rsidRPr="00BC38EE" w:rsidRDefault="00677AB4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Yelemes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D.</w:t>
            </w:r>
          </w:p>
          <w:p w14:paraId="10B3E9C7" w14:textId="77777777" w:rsidR="00677AB4" w:rsidRPr="00BC38EE" w:rsidRDefault="00677AB4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Yessentay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D.</w:t>
            </w:r>
          </w:p>
          <w:p w14:paraId="611C3EEC" w14:textId="77777777" w:rsidR="00677AB4" w:rsidRPr="00BC38EE" w:rsidRDefault="00677AB4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Rustemov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I.</w:t>
            </w:r>
          </w:p>
          <w:p w14:paraId="504C7AD5" w14:textId="21110CE1" w:rsidR="00677AB4" w:rsidRPr="00BC38EE" w:rsidRDefault="00677AB4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N. </w:t>
            </w:r>
          </w:p>
          <w:p w14:paraId="13A6D674" w14:textId="77777777" w:rsidR="00677AB4" w:rsidRPr="00BC38EE" w:rsidRDefault="00677AB4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Shogelova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N.</w:t>
            </w:r>
          </w:p>
          <w:p w14:paraId="027DD724" w14:textId="77777777" w:rsidR="00677AB4" w:rsidRPr="00BC38EE" w:rsidRDefault="00677AB4" w:rsidP="00AD0AB3">
            <w:pPr>
              <w:ind w:left="-108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Kazhetaev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A.</w:t>
            </w:r>
          </w:p>
          <w:p w14:paraId="62660D47" w14:textId="30B33FFE" w:rsidR="00677AB4" w:rsidRPr="00BC38EE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BC38EE">
              <w:rPr>
                <w:color w:val="000000"/>
                <w:sz w:val="22"/>
                <w:szCs w:val="22"/>
                <w:lang w:val="en-US"/>
              </w:rPr>
              <w:t>Kossenko</w:t>
            </w:r>
            <w:proofErr w:type="spellEnd"/>
            <w:r w:rsidRPr="00BC38EE">
              <w:rPr>
                <w:color w:val="000000"/>
                <w:sz w:val="22"/>
                <w:szCs w:val="22"/>
                <w:lang w:val="en-US"/>
              </w:rPr>
              <w:t xml:space="preserve"> I.</w:t>
            </w:r>
          </w:p>
        </w:tc>
        <w:tc>
          <w:tcPr>
            <w:tcW w:w="1439" w:type="dxa"/>
          </w:tcPr>
          <w:p w14:paraId="00184865" w14:textId="77777777" w:rsidR="00677AB4" w:rsidRPr="00BC38EE" w:rsidRDefault="00677AB4">
            <w:pPr>
              <w:rPr>
                <w:sz w:val="22"/>
                <w:szCs w:val="22"/>
                <w:lang w:val="en-US"/>
              </w:rPr>
            </w:pPr>
            <w:r w:rsidRPr="00BC38EE">
              <w:rPr>
                <w:sz w:val="22"/>
                <w:szCs w:val="22"/>
              </w:rPr>
              <w:t>Соавтор</w:t>
            </w:r>
          </w:p>
        </w:tc>
      </w:tr>
      <w:tr w:rsidR="00677AB4" w:rsidRPr="00ED3DF3" w14:paraId="084CFED1" w14:textId="77777777" w:rsidTr="00872C62">
        <w:trPr>
          <w:jc w:val="center"/>
        </w:trPr>
        <w:tc>
          <w:tcPr>
            <w:tcW w:w="562" w:type="dxa"/>
          </w:tcPr>
          <w:p w14:paraId="79822D63" w14:textId="3C416F7C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287" w:type="dxa"/>
          </w:tcPr>
          <w:p w14:paraId="12143550" w14:textId="547F32DD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rStyle w:val="list-title"/>
                <w:bCs/>
                <w:sz w:val="22"/>
                <w:szCs w:val="22"/>
                <w:lang w:val="en-US"/>
              </w:rPr>
              <w:t xml:space="preserve">Selection and study of </w:t>
            </w:r>
            <w:proofErr w:type="spellStart"/>
            <w:r w:rsidRPr="00A05726">
              <w:rPr>
                <w:rStyle w:val="list-title"/>
                <w:bCs/>
                <w:sz w:val="22"/>
                <w:szCs w:val="22"/>
                <w:lang w:val="en-US"/>
              </w:rPr>
              <w:t>alkoxysilanes</w:t>
            </w:r>
            <w:proofErr w:type="spellEnd"/>
            <w:r w:rsidRPr="00A05726">
              <w:rPr>
                <w:rStyle w:val="list-title"/>
                <w:bCs/>
                <w:sz w:val="22"/>
                <w:szCs w:val="22"/>
                <w:lang w:val="en-US"/>
              </w:rPr>
              <w:t xml:space="preserve"> as loading in </w:t>
            </w:r>
            <w:proofErr w:type="spellStart"/>
            <w:r w:rsidRPr="00A05726">
              <w:rPr>
                <w:rStyle w:val="list-title"/>
                <w:bCs/>
                <w:sz w:val="22"/>
                <w:szCs w:val="22"/>
                <w:lang w:val="en-US"/>
              </w:rPr>
              <w:t>submicrocapsules</w:t>
            </w:r>
            <w:proofErr w:type="spellEnd"/>
            <w:r w:rsidRPr="00A05726">
              <w:rPr>
                <w:rStyle w:val="list-title"/>
                <w:bCs/>
                <w:sz w:val="22"/>
                <w:szCs w:val="22"/>
                <w:lang w:val="en-US"/>
              </w:rPr>
              <w:t xml:space="preserve"> for self-lubricating coatings</w:t>
            </w:r>
          </w:p>
        </w:tc>
        <w:tc>
          <w:tcPr>
            <w:tcW w:w="1171" w:type="dxa"/>
          </w:tcPr>
          <w:p w14:paraId="2C4E0BC4" w14:textId="77777777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Article</w:t>
            </w:r>
          </w:p>
        </w:tc>
        <w:tc>
          <w:tcPr>
            <w:tcW w:w="2342" w:type="dxa"/>
          </w:tcPr>
          <w:p w14:paraId="192746F4" w14:textId="77777777" w:rsidR="00677AB4" w:rsidRPr="00A05726" w:rsidRDefault="003D76AA" w:rsidP="00355DF8">
            <w:pPr>
              <w:rPr>
                <w:sz w:val="22"/>
                <w:szCs w:val="22"/>
                <w:lang w:val="en-US"/>
              </w:rPr>
            </w:pPr>
            <w:hyperlink r:id="rId15" w:anchor="disabled" w:tooltip="Посмотреть сведения о документе" w:history="1">
              <w:r w:rsidR="00677AB4" w:rsidRPr="00A05726">
                <w:rPr>
                  <w:rStyle w:val="linktext"/>
                  <w:color w:val="000000"/>
                  <w:sz w:val="22"/>
                  <w:szCs w:val="22"/>
                  <w:lang w:val="en-US"/>
                </w:rPr>
                <w:t>Colloids and Surfaces A: Physicochemical and Engineering Aspects.</w:t>
              </w:r>
              <w:r w:rsidR="00677AB4" w:rsidRPr="00A05726">
                <w:rPr>
                  <w:rStyle w:val="linktext"/>
                  <w:color w:val="000000"/>
                  <w:sz w:val="22"/>
                  <w:szCs w:val="22"/>
                  <w:lang w:val="kk-KZ"/>
                </w:rPr>
                <w:t xml:space="preserve"> </w:t>
              </w:r>
            </w:hyperlink>
            <w:r w:rsidR="00677AB4" w:rsidRPr="00A05726">
              <w:rPr>
                <w:sz w:val="22"/>
                <w:szCs w:val="22"/>
                <w:lang w:val="en-US"/>
              </w:rPr>
              <w:t xml:space="preserve"> </w:t>
            </w:r>
            <w:r w:rsidR="00677AB4" w:rsidRPr="00A05726">
              <w:rPr>
                <w:rStyle w:val="text-meta"/>
                <w:sz w:val="22"/>
                <w:szCs w:val="22"/>
                <w:lang w:val="en-US"/>
              </w:rPr>
              <w:t>2019, 563, 359–369</w:t>
            </w:r>
          </w:p>
          <w:p w14:paraId="12D9D0D7" w14:textId="77777777" w:rsidR="00677AB4" w:rsidRPr="00A05726" w:rsidRDefault="003D76AA" w:rsidP="00355DF8">
            <w:pPr>
              <w:jc w:val="both"/>
              <w:rPr>
                <w:sz w:val="22"/>
                <w:szCs w:val="22"/>
                <w:lang w:val="en-US"/>
              </w:rPr>
            </w:pPr>
            <w:hyperlink r:id="rId16" w:tgtFrame="_blank" w:tooltip="Persistent link using digital object identifier" w:history="1">
              <w:r w:rsidR="00677AB4" w:rsidRPr="00A05726">
                <w:rPr>
                  <w:rStyle w:val="af1"/>
                  <w:sz w:val="22"/>
                  <w:szCs w:val="22"/>
                  <w:lang w:val="en-US"/>
                </w:rPr>
                <w:t>https://doi.org/10.1016/j.colsurfa.2018.12.018</w:t>
              </w:r>
            </w:hyperlink>
          </w:p>
          <w:p w14:paraId="49261F8A" w14:textId="740558EB" w:rsidR="00677AB4" w:rsidRPr="00A05726" w:rsidRDefault="00677AB4" w:rsidP="00ED3DF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ISSN:0927-7757E-ISSN:1873-4359</w:t>
            </w:r>
          </w:p>
        </w:tc>
        <w:tc>
          <w:tcPr>
            <w:tcW w:w="1690" w:type="dxa"/>
          </w:tcPr>
          <w:p w14:paraId="5694D9F5" w14:textId="37A8D6D8" w:rsidR="00677AB4" w:rsidRPr="00ED3DF3" w:rsidRDefault="00677AB4" w:rsidP="00ED3DF3">
            <w:pPr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Impact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=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5.4</w:t>
            </w:r>
          </w:p>
        </w:tc>
        <w:tc>
          <w:tcPr>
            <w:tcW w:w="1523" w:type="dxa"/>
          </w:tcPr>
          <w:p w14:paraId="75AA0CC8" w14:textId="77777777" w:rsidR="00677AB4" w:rsidRDefault="00677AB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Q2</w:t>
            </w:r>
          </w:p>
          <w:p w14:paraId="277A6A44" w14:textId="6336C88B" w:rsidR="00677AB4" w:rsidRPr="00ED3DF3" w:rsidRDefault="00677AB4">
            <w:pPr>
              <w:rPr>
                <w:sz w:val="22"/>
                <w:szCs w:val="22"/>
                <w:lang w:val="en-US"/>
              </w:rPr>
            </w:pP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Chemistry</w:t>
            </w:r>
            <w:proofErr w:type="spellEnd"/>
            <w:r w:rsidRPr="00ED3DF3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Physical</w:t>
            </w:r>
            <w:proofErr w:type="spellEnd"/>
          </w:p>
        </w:tc>
        <w:tc>
          <w:tcPr>
            <w:tcW w:w="1891" w:type="dxa"/>
          </w:tcPr>
          <w:p w14:paraId="581CE4F0" w14:textId="77777777" w:rsidR="00677AB4" w:rsidRPr="0012637A" w:rsidRDefault="00677AB4" w:rsidP="0012637A">
            <w:pPr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9.9</w:t>
            </w:r>
            <w:r w:rsidRPr="00A05726">
              <w:rPr>
                <w:sz w:val="22"/>
                <w:szCs w:val="22"/>
                <w:lang w:val="en-US"/>
              </w:rPr>
              <w:t xml:space="preserve"> </w:t>
            </w:r>
            <w:r w:rsidRPr="0012637A">
              <w:rPr>
                <w:sz w:val="22"/>
                <w:szCs w:val="22"/>
                <w:lang w:val="en-US"/>
              </w:rPr>
              <w:t>Percentile 68</w:t>
            </w:r>
          </w:p>
          <w:p w14:paraId="1E4B7983" w14:textId="6787BE33" w:rsidR="00677AB4" w:rsidRPr="00ED3DF3" w:rsidRDefault="00677AB4" w:rsidP="0012637A">
            <w:pPr>
              <w:rPr>
                <w:sz w:val="22"/>
                <w:szCs w:val="22"/>
                <w:lang w:val="en-US"/>
              </w:rPr>
            </w:pPr>
            <w:r w:rsidRPr="0012637A">
              <w:rPr>
                <w:sz w:val="22"/>
                <w:szCs w:val="22"/>
                <w:shd w:val="clear" w:color="auto" w:fill="FFFFFF"/>
                <w:lang w:val="en-US"/>
              </w:rPr>
              <w:t>Chemical Engineering, Colloid and Surface Chemistry</w:t>
            </w:r>
          </w:p>
        </w:tc>
        <w:tc>
          <w:tcPr>
            <w:tcW w:w="2126" w:type="dxa"/>
          </w:tcPr>
          <w:p w14:paraId="4DBEA7D7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Tleuova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A.</w:t>
            </w:r>
          </w:p>
          <w:p w14:paraId="2639CDF5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Schenderlein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M.</w:t>
            </w:r>
          </w:p>
          <w:p w14:paraId="129EE43B" w14:textId="77777777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05726">
              <w:rPr>
                <w:sz w:val="22"/>
                <w:szCs w:val="22"/>
                <w:lang w:val="en-US"/>
              </w:rPr>
              <w:t>Mutaliyeva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 B</w:t>
            </w:r>
            <w:proofErr w:type="gramEnd"/>
            <w:r w:rsidRPr="00A05726">
              <w:rPr>
                <w:sz w:val="22"/>
                <w:szCs w:val="22"/>
                <w:lang w:val="en-US"/>
              </w:rPr>
              <w:t>.</w:t>
            </w:r>
          </w:p>
          <w:p w14:paraId="4701DA4A" w14:textId="37C70A5A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Aidarova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S.</w:t>
            </w:r>
          </w:p>
          <w:p w14:paraId="69E4DDC8" w14:textId="345BA67C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Sharipova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A.</w:t>
            </w:r>
          </w:p>
          <w:p w14:paraId="591E2A79" w14:textId="793426D5" w:rsidR="00677AB4" w:rsidRPr="00ED3DF3" w:rsidRDefault="00677AB4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ED3DF3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ED3DF3">
              <w:rPr>
                <w:b/>
                <w:sz w:val="22"/>
                <w:szCs w:val="22"/>
                <w:u w:val="single"/>
                <w:lang w:val="en-US"/>
              </w:rPr>
              <w:t xml:space="preserve"> N.</w:t>
            </w:r>
          </w:p>
          <w:p w14:paraId="74A6760F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Miller R.</w:t>
            </w:r>
          </w:p>
          <w:p w14:paraId="50816304" w14:textId="310C1A5B" w:rsidR="00677AB4" w:rsidRPr="00ED3DF3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Grigoriev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D.O.</w:t>
            </w:r>
          </w:p>
        </w:tc>
        <w:tc>
          <w:tcPr>
            <w:tcW w:w="1439" w:type="dxa"/>
          </w:tcPr>
          <w:p w14:paraId="0EC074C9" w14:textId="77777777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</w:rPr>
              <w:t>Соавтор</w:t>
            </w:r>
          </w:p>
        </w:tc>
      </w:tr>
      <w:tr w:rsidR="00677AB4" w:rsidRPr="00A05726" w14:paraId="49CA393E" w14:textId="77777777" w:rsidTr="00872C62">
        <w:trPr>
          <w:jc w:val="center"/>
        </w:trPr>
        <w:tc>
          <w:tcPr>
            <w:tcW w:w="562" w:type="dxa"/>
          </w:tcPr>
          <w:p w14:paraId="66A90CE3" w14:textId="0C1D3F9D" w:rsidR="00677AB4" w:rsidRPr="00ED3DF3" w:rsidRDefault="00677AB4">
            <w:pPr>
              <w:rPr>
                <w:sz w:val="22"/>
                <w:szCs w:val="22"/>
                <w:lang w:val="en-US"/>
              </w:rPr>
            </w:pPr>
            <w:r w:rsidRPr="00ED3DF3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287" w:type="dxa"/>
          </w:tcPr>
          <w:p w14:paraId="7E605C8B" w14:textId="07B54E1A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rStyle w:val="list-title"/>
                <w:sz w:val="22"/>
                <w:szCs w:val="22"/>
                <w:lang w:val="en-US"/>
              </w:rPr>
              <w:t>Triclosan</w:t>
            </w:r>
            <w:proofErr w:type="spellEnd"/>
            <w:r w:rsidRPr="00A05726">
              <w:rPr>
                <w:rStyle w:val="list-title"/>
                <w:sz w:val="22"/>
                <w:szCs w:val="22"/>
                <w:lang w:val="en-US"/>
              </w:rPr>
              <w:t xml:space="preserve"> adsorption from model system by mineral sorbent diatomite</w:t>
            </w:r>
          </w:p>
        </w:tc>
        <w:tc>
          <w:tcPr>
            <w:tcW w:w="1171" w:type="dxa"/>
          </w:tcPr>
          <w:p w14:paraId="51CB38E8" w14:textId="7D2288A2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Article</w:t>
            </w:r>
          </w:p>
        </w:tc>
        <w:tc>
          <w:tcPr>
            <w:tcW w:w="2342" w:type="dxa"/>
          </w:tcPr>
          <w:p w14:paraId="6B090497" w14:textId="77777777" w:rsidR="00677AB4" w:rsidRPr="00A05726" w:rsidRDefault="003D76AA" w:rsidP="00A05726">
            <w:pPr>
              <w:jc w:val="both"/>
              <w:rPr>
                <w:rStyle w:val="text-meta"/>
                <w:sz w:val="22"/>
                <w:szCs w:val="22"/>
                <w:lang w:val="en-US"/>
              </w:rPr>
            </w:pPr>
            <w:hyperlink r:id="rId17" w:anchor="disabled" w:tooltip="Посмотреть сведения о документе" w:history="1">
              <w:r w:rsidR="00677AB4" w:rsidRPr="00A05726">
                <w:rPr>
                  <w:rStyle w:val="linktext"/>
                  <w:color w:val="000000"/>
                  <w:sz w:val="22"/>
                  <w:szCs w:val="22"/>
                  <w:lang w:val="en-US"/>
                </w:rPr>
                <w:t>Colloids and Surfaces A: Physicochemical and Engineering Aspects.</w:t>
              </w:r>
              <w:r w:rsidR="00677AB4" w:rsidRPr="00A05726">
                <w:rPr>
                  <w:rStyle w:val="linktext"/>
                  <w:color w:val="0000FF"/>
                  <w:sz w:val="22"/>
                  <w:szCs w:val="22"/>
                  <w:u w:val="single"/>
                  <w:lang w:val="en-US"/>
                </w:rPr>
                <w:t xml:space="preserve"> </w:t>
              </w:r>
            </w:hyperlink>
            <w:r w:rsidR="00677AB4" w:rsidRPr="00A05726">
              <w:rPr>
                <w:rStyle w:val="text-meta"/>
                <w:sz w:val="22"/>
                <w:szCs w:val="22"/>
                <w:lang w:val="en-US"/>
              </w:rPr>
              <w:t xml:space="preserve">2017, 532, 97–101.  </w:t>
            </w:r>
          </w:p>
          <w:p w14:paraId="5401FE81" w14:textId="77777777" w:rsidR="00677AB4" w:rsidRPr="00A05726" w:rsidRDefault="003D76AA" w:rsidP="00A05726">
            <w:pPr>
              <w:jc w:val="both"/>
              <w:rPr>
                <w:sz w:val="22"/>
                <w:szCs w:val="22"/>
                <w:lang w:val="en-US"/>
              </w:rPr>
            </w:pPr>
            <w:hyperlink r:id="rId18" w:history="1">
              <w:r w:rsidR="00677AB4" w:rsidRPr="00A05726">
                <w:rPr>
                  <w:rStyle w:val="af1"/>
                  <w:sz w:val="22"/>
                  <w:szCs w:val="22"/>
                  <w:lang w:val="en-US"/>
                </w:rPr>
                <w:t>https://doi.org/10.1016/j.colsurfa.2017.06.012</w:t>
              </w:r>
            </w:hyperlink>
          </w:p>
          <w:p w14:paraId="7C52F238" w14:textId="54659E4F" w:rsidR="00677AB4" w:rsidRPr="00A05726" w:rsidRDefault="00677AB4" w:rsidP="00ED3DF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ISSN:0927-7757E-ISSN:1873-4359</w:t>
            </w:r>
          </w:p>
        </w:tc>
        <w:tc>
          <w:tcPr>
            <w:tcW w:w="1690" w:type="dxa"/>
          </w:tcPr>
          <w:p w14:paraId="15235BA9" w14:textId="4C443849" w:rsidR="00677AB4" w:rsidRPr="00A05726" w:rsidRDefault="00677AB4" w:rsidP="005F6F47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lastRenderedPageBreak/>
              <w:t>Impact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=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5.4</w:t>
            </w:r>
          </w:p>
        </w:tc>
        <w:tc>
          <w:tcPr>
            <w:tcW w:w="1523" w:type="dxa"/>
          </w:tcPr>
          <w:p w14:paraId="041B58A5" w14:textId="77777777" w:rsidR="00677AB4" w:rsidRDefault="00677AB4" w:rsidP="000803D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Q2</w:t>
            </w:r>
          </w:p>
          <w:p w14:paraId="08802BE7" w14:textId="2824730E" w:rsidR="00677AB4" w:rsidRPr="00A05726" w:rsidRDefault="00677AB4">
            <w:pPr>
              <w:rPr>
                <w:sz w:val="22"/>
                <w:szCs w:val="22"/>
                <w:lang w:val="en-US"/>
              </w:rPr>
            </w:pP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Chemistry</w:t>
            </w:r>
            <w:proofErr w:type="spellEnd"/>
            <w:r w:rsidRPr="00ED3DF3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Physical</w:t>
            </w:r>
            <w:proofErr w:type="spellEnd"/>
          </w:p>
        </w:tc>
        <w:tc>
          <w:tcPr>
            <w:tcW w:w="1891" w:type="dxa"/>
          </w:tcPr>
          <w:p w14:paraId="38F57F83" w14:textId="77777777" w:rsidR="00677AB4" w:rsidRPr="0012637A" w:rsidRDefault="00677AB4" w:rsidP="0012637A">
            <w:pPr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9.9</w:t>
            </w:r>
            <w:r w:rsidRPr="00A05726">
              <w:rPr>
                <w:sz w:val="22"/>
                <w:szCs w:val="22"/>
                <w:lang w:val="en-US"/>
              </w:rPr>
              <w:t xml:space="preserve"> </w:t>
            </w:r>
            <w:r w:rsidRPr="0012637A">
              <w:rPr>
                <w:sz w:val="22"/>
                <w:szCs w:val="22"/>
                <w:lang w:val="en-US"/>
              </w:rPr>
              <w:t>Percentile 68</w:t>
            </w:r>
          </w:p>
          <w:p w14:paraId="3820F7AA" w14:textId="3D299669" w:rsidR="00677AB4" w:rsidRPr="00A05726" w:rsidRDefault="00677AB4" w:rsidP="0012637A">
            <w:pPr>
              <w:rPr>
                <w:sz w:val="22"/>
                <w:szCs w:val="22"/>
                <w:lang w:val="en-US"/>
              </w:rPr>
            </w:pPr>
            <w:r w:rsidRPr="0012637A">
              <w:rPr>
                <w:sz w:val="22"/>
                <w:szCs w:val="22"/>
                <w:shd w:val="clear" w:color="auto" w:fill="FFFFFF"/>
                <w:lang w:val="en-US"/>
              </w:rPr>
              <w:t>Chemical Engineering, Colloid and Surface Chemistry</w:t>
            </w:r>
          </w:p>
        </w:tc>
        <w:tc>
          <w:tcPr>
            <w:tcW w:w="2126" w:type="dxa"/>
          </w:tcPr>
          <w:p w14:paraId="6E038424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Sharipova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A.A.</w:t>
            </w:r>
          </w:p>
          <w:p w14:paraId="17F14607" w14:textId="77777777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Aidarova</w:t>
            </w:r>
            <w:proofErr w:type="gramStart"/>
            <w:r w:rsidRPr="00A05726">
              <w:rPr>
                <w:sz w:val="22"/>
                <w:szCs w:val="22"/>
                <w:lang w:val="en-US"/>
              </w:rPr>
              <w:t>,S.B</w:t>
            </w:r>
            <w:proofErr w:type="spellEnd"/>
            <w:proofErr w:type="gramEnd"/>
            <w:r w:rsidRPr="00A05726">
              <w:rPr>
                <w:sz w:val="22"/>
                <w:szCs w:val="22"/>
                <w:lang w:val="en-US"/>
              </w:rPr>
              <w:t>.</w:t>
            </w:r>
          </w:p>
          <w:p w14:paraId="3BF8B386" w14:textId="77777777" w:rsidR="00677AB4" w:rsidRPr="00BC38EE" w:rsidRDefault="00677AB4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N. Ye.</w:t>
            </w:r>
          </w:p>
          <w:p w14:paraId="5B508B31" w14:textId="0952138F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Tleuova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A.</w:t>
            </w:r>
          </w:p>
          <w:p w14:paraId="2CC50C66" w14:textId="4F00A13E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Kerimkulova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M.</w:t>
            </w:r>
          </w:p>
          <w:p w14:paraId="6636A7F4" w14:textId="67447F18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Yessimova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O.</w:t>
            </w:r>
          </w:p>
          <w:p w14:paraId="49CCA3DF" w14:textId="5B390D5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Kairaliyeva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T.</w:t>
            </w:r>
          </w:p>
          <w:p w14:paraId="1E183211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lastRenderedPageBreak/>
              <w:t>Lyubchik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, S. </w:t>
            </w:r>
          </w:p>
          <w:p w14:paraId="63C9F7D1" w14:textId="21458082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Miller R.</w:t>
            </w:r>
          </w:p>
        </w:tc>
        <w:tc>
          <w:tcPr>
            <w:tcW w:w="1439" w:type="dxa"/>
          </w:tcPr>
          <w:p w14:paraId="5634FC91" w14:textId="62084CD7" w:rsidR="00677AB4" w:rsidRPr="00A05726" w:rsidRDefault="00677AB4">
            <w:pPr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</w:rPr>
              <w:lastRenderedPageBreak/>
              <w:t>Соавтор</w:t>
            </w:r>
          </w:p>
        </w:tc>
      </w:tr>
      <w:tr w:rsidR="00677AB4" w:rsidRPr="00A05726" w14:paraId="79883EA5" w14:textId="77777777" w:rsidTr="00872C62">
        <w:trPr>
          <w:jc w:val="center"/>
        </w:trPr>
        <w:tc>
          <w:tcPr>
            <w:tcW w:w="562" w:type="dxa"/>
          </w:tcPr>
          <w:p w14:paraId="43999303" w14:textId="4AB77362" w:rsidR="00677AB4" w:rsidRPr="00A05726" w:rsidRDefault="00677AB4" w:rsidP="000803DB">
            <w:pPr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287" w:type="dxa"/>
          </w:tcPr>
          <w:p w14:paraId="763FE071" w14:textId="77777777" w:rsidR="00677AB4" w:rsidRPr="00A05726" w:rsidRDefault="00677AB4" w:rsidP="00A05726">
            <w:pPr>
              <w:pStyle w:val="1"/>
              <w:shd w:val="clear" w:color="auto" w:fill="FFFFFF"/>
              <w:textAlignment w:val="baseline"/>
              <w:rPr>
                <w:color w:val="2E2E2E"/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color w:val="2E2E2E"/>
                <w:sz w:val="22"/>
                <w:szCs w:val="22"/>
                <w:lang w:val="en-US"/>
              </w:rPr>
              <w:t>Triclosan</w:t>
            </w:r>
            <w:proofErr w:type="spellEnd"/>
            <w:r w:rsidRPr="00A05726">
              <w:rPr>
                <w:color w:val="2E2E2E"/>
                <w:sz w:val="22"/>
                <w:szCs w:val="22"/>
                <w:lang w:val="en-US"/>
              </w:rPr>
              <w:t xml:space="preserve"> as model system for the adsorption on recycled adsorbent materials</w:t>
            </w:r>
          </w:p>
          <w:p w14:paraId="75A9C3A9" w14:textId="77777777" w:rsidR="00677AB4" w:rsidRPr="00A05726" w:rsidRDefault="00677AB4" w:rsidP="000803DB">
            <w:pPr>
              <w:rPr>
                <w:rStyle w:val="list-title"/>
                <w:sz w:val="22"/>
                <w:szCs w:val="22"/>
                <w:lang w:val="en-US"/>
              </w:rPr>
            </w:pPr>
          </w:p>
        </w:tc>
        <w:tc>
          <w:tcPr>
            <w:tcW w:w="1171" w:type="dxa"/>
          </w:tcPr>
          <w:p w14:paraId="0CC427FA" w14:textId="77777777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42" w:type="dxa"/>
          </w:tcPr>
          <w:p w14:paraId="374E4A74" w14:textId="77777777" w:rsidR="00677AB4" w:rsidRPr="00A05726" w:rsidRDefault="00677AB4" w:rsidP="00A05726">
            <w:pPr>
              <w:jc w:val="both"/>
              <w:rPr>
                <w:rFonts w:eastAsia="SimSun"/>
                <w:sz w:val="22"/>
                <w:szCs w:val="22"/>
                <w:lang w:val="en-US"/>
              </w:rPr>
            </w:pPr>
            <w:r w:rsidRPr="00A05726">
              <w:rPr>
                <w:rFonts w:eastAsia="SimSun"/>
                <w:sz w:val="22"/>
                <w:szCs w:val="22"/>
                <w:lang w:val="en-US"/>
              </w:rPr>
              <w:t>Colloids and Surfaces A: Physicochemical and</w:t>
            </w:r>
          </w:p>
          <w:p w14:paraId="518B028E" w14:textId="77777777" w:rsidR="00677AB4" w:rsidRPr="00A05726" w:rsidRDefault="00677AB4" w:rsidP="00A05726">
            <w:pPr>
              <w:jc w:val="both"/>
              <w:rPr>
                <w:sz w:val="22"/>
                <w:szCs w:val="22"/>
                <w:lang w:val="en-US"/>
              </w:rPr>
            </w:pPr>
            <w:r w:rsidRPr="00A05726">
              <w:rPr>
                <w:rFonts w:eastAsia="SimSun"/>
                <w:sz w:val="22"/>
                <w:szCs w:val="22"/>
                <w:lang w:val="en-US"/>
              </w:rPr>
              <w:t xml:space="preserve">Engineering Aspects. 2016, 505, 193-196. </w:t>
            </w:r>
            <w:hyperlink r:id="rId19" w:tgtFrame="doilink" w:history="1">
              <w:r w:rsidRPr="00A05726">
                <w:rPr>
                  <w:rStyle w:val="af1"/>
                  <w:sz w:val="22"/>
                  <w:szCs w:val="22"/>
                  <w:bdr w:val="none" w:sz="0" w:space="0" w:color="auto" w:frame="1"/>
                  <w:shd w:val="clear" w:color="auto" w:fill="FFFFFF"/>
                  <w:lang w:val="en-US"/>
                </w:rPr>
                <w:t>doi:10.1016/j.colsurfa.2016.04.049</w:t>
              </w:r>
            </w:hyperlink>
          </w:p>
          <w:p w14:paraId="5C3E65C7" w14:textId="3BE9ABAF" w:rsidR="00677AB4" w:rsidRPr="00A05726" w:rsidRDefault="00677AB4" w:rsidP="00A05726">
            <w:pPr>
              <w:jc w:val="both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ISSN:0927-7757E-</w:t>
            </w:r>
            <w:r>
              <w:rPr>
                <w:sz w:val="22"/>
                <w:szCs w:val="22"/>
                <w:lang w:val="en-US"/>
              </w:rPr>
              <w:t>ISSN:1873-4359</w:t>
            </w:r>
          </w:p>
        </w:tc>
        <w:tc>
          <w:tcPr>
            <w:tcW w:w="1690" w:type="dxa"/>
          </w:tcPr>
          <w:p w14:paraId="60D379D4" w14:textId="0AF92214" w:rsidR="00677AB4" w:rsidRPr="00A05726" w:rsidRDefault="00677AB4" w:rsidP="000803DB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Impact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=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5.4</w:t>
            </w:r>
          </w:p>
        </w:tc>
        <w:tc>
          <w:tcPr>
            <w:tcW w:w="1523" w:type="dxa"/>
          </w:tcPr>
          <w:p w14:paraId="129D0C85" w14:textId="77777777" w:rsidR="00677AB4" w:rsidRDefault="00677AB4" w:rsidP="000803D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Q2</w:t>
            </w:r>
          </w:p>
          <w:p w14:paraId="2BF5A17E" w14:textId="2DF60716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Chemistry</w:t>
            </w:r>
            <w:proofErr w:type="spellEnd"/>
            <w:r w:rsidRPr="00ED3DF3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Physical</w:t>
            </w:r>
            <w:proofErr w:type="spellEnd"/>
          </w:p>
        </w:tc>
        <w:tc>
          <w:tcPr>
            <w:tcW w:w="1891" w:type="dxa"/>
          </w:tcPr>
          <w:p w14:paraId="40DE2D37" w14:textId="77777777" w:rsidR="00677AB4" w:rsidRPr="0012637A" w:rsidRDefault="00677AB4" w:rsidP="0012637A">
            <w:pPr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9.9</w:t>
            </w:r>
            <w:r w:rsidRPr="00A05726">
              <w:rPr>
                <w:sz w:val="22"/>
                <w:szCs w:val="22"/>
                <w:lang w:val="en-US"/>
              </w:rPr>
              <w:t xml:space="preserve"> </w:t>
            </w:r>
            <w:r w:rsidRPr="0012637A">
              <w:rPr>
                <w:sz w:val="22"/>
                <w:szCs w:val="22"/>
                <w:lang w:val="en-US"/>
              </w:rPr>
              <w:t>Percentile 68</w:t>
            </w:r>
          </w:p>
          <w:p w14:paraId="094132B2" w14:textId="26797937" w:rsidR="00677AB4" w:rsidRPr="00A05726" w:rsidRDefault="00677AB4" w:rsidP="0012637A">
            <w:pPr>
              <w:rPr>
                <w:sz w:val="22"/>
                <w:szCs w:val="22"/>
                <w:lang w:val="en-US"/>
              </w:rPr>
            </w:pPr>
            <w:r w:rsidRPr="0012637A">
              <w:rPr>
                <w:sz w:val="22"/>
                <w:szCs w:val="22"/>
                <w:shd w:val="clear" w:color="auto" w:fill="FFFFFF"/>
                <w:lang w:val="en-US"/>
              </w:rPr>
              <w:t>Chemical Engineering, Colloid and Surface Chemistry</w:t>
            </w:r>
          </w:p>
        </w:tc>
        <w:tc>
          <w:tcPr>
            <w:tcW w:w="2126" w:type="dxa"/>
          </w:tcPr>
          <w:p w14:paraId="7FB05794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kk-KZ"/>
              </w:rPr>
            </w:pPr>
            <w:r w:rsidRPr="00A05726">
              <w:rPr>
                <w:sz w:val="22"/>
                <w:szCs w:val="22"/>
                <w:lang w:val="kk-KZ"/>
              </w:rPr>
              <w:t xml:space="preserve">Sharipova A. </w:t>
            </w:r>
          </w:p>
          <w:p w14:paraId="2B1CCFCA" w14:textId="77777777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Aidarova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S.</w:t>
            </w:r>
          </w:p>
          <w:p w14:paraId="156EA338" w14:textId="77777777" w:rsidR="00677AB4" w:rsidRPr="00BC38EE" w:rsidRDefault="00677AB4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BC38EE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BC38EE">
              <w:rPr>
                <w:b/>
                <w:sz w:val="22"/>
                <w:szCs w:val="22"/>
                <w:u w:val="single"/>
                <w:lang w:val="en-US"/>
              </w:rPr>
              <w:t xml:space="preserve"> N. Ye.</w:t>
            </w:r>
          </w:p>
          <w:p w14:paraId="0B5C3800" w14:textId="77777777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Tleuova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A. </w:t>
            </w:r>
          </w:p>
          <w:p w14:paraId="34B8B433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Schenderlein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M.</w:t>
            </w:r>
          </w:p>
          <w:p w14:paraId="6BDD13A4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 w:eastAsia="uk-UA"/>
              </w:rPr>
            </w:pPr>
            <w:proofErr w:type="spellStart"/>
            <w:r w:rsidRPr="00A05726">
              <w:rPr>
                <w:sz w:val="22"/>
                <w:szCs w:val="22"/>
                <w:lang w:val="en-US" w:eastAsia="uk-UA"/>
              </w:rPr>
              <w:t>Lygina</w:t>
            </w:r>
            <w:proofErr w:type="spellEnd"/>
            <w:r w:rsidRPr="00A05726">
              <w:rPr>
                <w:sz w:val="22"/>
                <w:szCs w:val="22"/>
                <w:lang w:val="en-US" w:eastAsia="uk-UA"/>
              </w:rPr>
              <w:t xml:space="preserve"> O.</w:t>
            </w:r>
          </w:p>
          <w:p w14:paraId="1B476AE6" w14:textId="77777777" w:rsidR="00677AB4" w:rsidRPr="00A05726" w:rsidRDefault="00677AB4" w:rsidP="00AD0AB3">
            <w:pPr>
              <w:ind w:left="-108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Lyubchik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S. </w:t>
            </w:r>
          </w:p>
          <w:p w14:paraId="25429AED" w14:textId="1DDCB7D3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Miller R.</w:t>
            </w:r>
          </w:p>
        </w:tc>
        <w:tc>
          <w:tcPr>
            <w:tcW w:w="1439" w:type="dxa"/>
          </w:tcPr>
          <w:p w14:paraId="073E3BC9" w14:textId="3A98E291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</w:rPr>
              <w:t>Соавтор</w:t>
            </w:r>
          </w:p>
        </w:tc>
      </w:tr>
      <w:tr w:rsidR="00677AB4" w:rsidRPr="002F2174" w14:paraId="318A2B9E" w14:textId="77777777" w:rsidTr="00872C62">
        <w:trPr>
          <w:jc w:val="center"/>
        </w:trPr>
        <w:tc>
          <w:tcPr>
            <w:tcW w:w="562" w:type="dxa"/>
          </w:tcPr>
          <w:p w14:paraId="7AD83BB8" w14:textId="6A94EF5D" w:rsidR="00677AB4" w:rsidRPr="00A05726" w:rsidRDefault="00677AB4" w:rsidP="000803DB">
            <w:pPr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</w:rPr>
              <w:t>10</w:t>
            </w:r>
          </w:p>
        </w:tc>
        <w:tc>
          <w:tcPr>
            <w:tcW w:w="2287" w:type="dxa"/>
          </w:tcPr>
          <w:p w14:paraId="547804BE" w14:textId="2B2FF9F5" w:rsidR="00677AB4" w:rsidRPr="00A05726" w:rsidRDefault="00677AB4" w:rsidP="000803DB">
            <w:pPr>
              <w:rPr>
                <w:rStyle w:val="list-title"/>
                <w:sz w:val="22"/>
                <w:szCs w:val="22"/>
                <w:lang w:val="en-US"/>
              </w:rPr>
            </w:pPr>
            <w:r w:rsidRPr="00A05726">
              <w:rPr>
                <w:bCs/>
                <w:sz w:val="22"/>
                <w:szCs w:val="22"/>
                <w:lang w:val="kk-KZ"/>
              </w:rPr>
              <w:t>Using profile analysis tensiometry for monitoring auto-oscil</w:t>
            </w:r>
            <w:proofErr w:type="spellStart"/>
            <w:r w:rsidRPr="00A05726">
              <w:rPr>
                <w:bCs/>
                <w:sz w:val="22"/>
                <w:szCs w:val="22"/>
                <w:lang w:val="en-US"/>
              </w:rPr>
              <w:t>lations</w:t>
            </w:r>
            <w:proofErr w:type="spellEnd"/>
            <w:r w:rsidRPr="00A05726">
              <w:rPr>
                <w:bCs/>
                <w:sz w:val="22"/>
                <w:szCs w:val="22"/>
                <w:lang w:val="en-US"/>
              </w:rPr>
              <w:t xml:space="preserve"> caused by the </w:t>
            </w:r>
            <w:proofErr w:type="spellStart"/>
            <w:r w:rsidRPr="00A05726">
              <w:rPr>
                <w:bCs/>
                <w:sz w:val="22"/>
                <w:szCs w:val="22"/>
                <w:lang w:val="en-US"/>
              </w:rPr>
              <w:t>hydrysis</w:t>
            </w:r>
            <w:proofErr w:type="spellEnd"/>
            <w:r w:rsidRPr="00A05726">
              <w:rPr>
                <w:bCs/>
                <w:sz w:val="22"/>
                <w:szCs w:val="22"/>
                <w:lang w:val="en-US"/>
              </w:rPr>
              <w:t xml:space="preserve"> of 3-(</w:t>
            </w:r>
            <w:proofErr w:type="spellStart"/>
            <w:r w:rsidRPr="00A05726">
              <w:rPr>
                <w:bCs/>
                <w:sz w:val="22"/>
                <w:szCs w:val="22"/>
                <w:lang w:val="en-US"/>
              </w:rPr>
              <w:t>trimethoxysilyl</w:t>
            </w:r>
            <w:proofErr w:type="spellEnd"/>
            <w:r w:rsidRPr="00A05726">
              <w:rPr>
                <w:bCs/>
                <w:sz w:val="22"/>
                <w:szCs w:val="22"/>
                <w:lang w:val="en-US"/>
              </w:rPr>
              <w:t>)propyl methacrylate when contacting water</w:t>
            </w:r>
          </w:p>
        </w:tc>
        <w:tc>
          <w:tcPr>
            <w:tcW w:w="1171" w:type="dxa"/>
          </w:tcPr>
          <w:p w14:paraId="1B5AD374" w14:textId="77777777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42" w:type="dxa"/>
          </w:tcPr>
          <w:p w14:paraId="29398290" w14:textId="77777777" w:rsidR="00677AB4" w:rsidRPr="00A05726" w:rsidRDefault="00677AB4" w:rsidP="00A05726">
            <w:pPr>
              <w:rPr>
                <w:rFonts w:eastAsia="SimSun"/>
                <w:sz w:val="22"/>
                <w:szCs w:val="22"/>
                <w:lang w:val="en-US"/>
              </w:rPr>
            </w:pPr>
            <w:r w:rsidRPr="00A05726">
              <w:rPr>
                <w:rFonts w:eastAsia="SimSun"/>
                <w:sz w:val="22"/>
                <w:szCs w:val="22"/>
                <w:lang w:val="en-US"/>
              </w:rPr>
              <w:t>Colloids and Surfaces A: Physicochemical and</w:t>
            </w:r>
          </w:p>
          <w:p w14:paraId="1E52A8D4" w14:textId="77777777" w:rsidR="00677AB4" w:rsidRPr="00A05726" w:rsidRDefault="00677AB4" w:rsidP="00A05726">
            <w:pPr>
              <w:rPr>
                <w:rFonts w:eastAsia="SimSun"/>
                <w:sz w:val="22"/>
                <w:szCs w:val="22"/>
                <w:lang w:val="en-US"/>
              </w:rPr>
            </w:pPr>
            <w:r w:rsidRPr="00A05726">
              <w:rPr>
                <w:rFonts w:eastAsia="SimSun"/>
                <w:sz w:val="22"/>
                <w:szCs w:val="22"/>
                <w:lang w:val="en-US"/>
              </w:rPr>
              <w:t xml:space="preserve">Engineering Aspects. 2016, 505, 18-22. </w:t>
            </w:r>
            <w:hyperlink r:id="rId20" w:history="1">
              <w:r w:rsidRPr="00A05726">
                <w:rPr>
                  <w:rStyle w:val="af1"/>
                  <w:rFonts w:eastAsia="SimSun"/>
                  <w:sz w:val="22"/>
                  <w:szCs w:val="22"/>
                  <w:lang w:val="en-US"/>
                </w:rPr>
                <w:t>http://dx.doi.org/10.1016/j.colsurfa.2015.10.057</w:t>
              </w:r>
            </w:hyperlink>
          </w:p>
          <w:p w14:paraId="066EC83C" w14:textId="643947D2" w:rsidR="00677AB4" w:rsidRPr="00A05726" w:rsidRDefault="00677AB4" w:rsidP="00A0572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ISSN:0927-7757E-ISSN:1873-4359</w:t>
            </w:r>
          </w:p>
        </w:tc>
        <w:tc>
          <w:tcPr>
            <w:tcW w:w="1690" w:type="dxa"/>
          </w:tcPr>
          <w:p w14:paraId="63045706" w14:textId="4C876686" w:rsidR="00677AB4" w:rsidRPr="00A05726" w:rsidRDefault="00677AB4" w:rsidP="000803DB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Impact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=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5.4</w:t>
            </w:r>
          </w:p>
        </w:tc>
        <w:tc>
          <w:tcPr>
            <w:tcW w:w="1523" w:type="dxa"/>
          </w:tcPr>
          <w:p w14:paraId="0174F807" w14:textId="77777777" w:rsidR="00677AB4" w:rsidRDefault="00677AB4" w:rsidP="000803D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Q2</w:t>
            </w:r>
          </w:p>
          <w:p w14:paraId="388B67FB" w14:textId="7F5BD3BF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Chemistry</w:t>
            </w:r>
            <w:proofErr w:type="spellEnd"/>
            <w:r w:rsidRPr="00ED3DF3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Physical</w:t>
            </w:r>
            <w:proofErr w:type="spellEnd"/>
          </w:p>
        </w:tc>
        <w:tc>
          <w:tcPr>
            <w:tcW w:w="1891" w:type="dxa"/>
          </w:tcPr>
          <w:p w14:paraId="40993809" w14:textId="77777777" w:rsidR="00677AB4" w:rsidRPr="0012637A" w:rsidRDefault="00677AB4" w:rsidP="0012637A">
            <w:pPr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9.9</w:t>
            </w:r>
            <w:r w:rsidRPr="00A05726">
              <w:rPr>
                <w:sz w:val="22"/>
                <w:szCs w:val="22"/>
                <w:lang w:val="en-US"/>
              </w:rPr>
              <w:t xml:space="preserve"> </w:t>
            </w:r>
            <w:r w:rsidRPr="0012637A">
              <w:rPr>
                <w:sz w:val="22"/>
                <w:szCs w:val="22"/>
                <w:lang w:val="en-US"/>
              </w:rPr>
              <w:t>Percentile 68</w:t>
            </w:r>
          </w:p>
          <w:p w14:paraId="5720EA1D" w14:textId="51078770" w:rsidR="00677AB4" w:rsidRPr="00A05726" w:rsidRDefault="00677AB4" w:rsidP="0012637A">
            <w:pPr>
              <w:rPr>
                <w:sz w:val="22"/>
                <w:szCs w:val="22"/>
                <w:lang w:val="en-US"/>
              </w:rPr>
            </w:pPr>
            <w:r w:rsidRPr="0012637A">
              <w:rPr>
                <w:sz w:val="22"/>
                <w:szCs w:val="22"/>
                <w:shd w:val="clear" w:color="auto" w:fill="FFFFFF"/>
                <w:lang w:val="en-US"/>
              </w:rPr>
              <w:t>Chemical Engineering, Colloid and Surface Chemistry</w:t>
            </w:r>
          </w:p>
        </w:tc>
        <w:tc>
          <w:tcPr>
            <w:tcW w:w="2126" w:type="dxa"/>
          </w:tcPr>
          <w:p w14:paraId="58F8C7FF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Tleuova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A.</w:t>
            </w:r>
          </w:p>
          <w:p w14:paraId="5B1D68E3" w14:textId="7777777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Aidarova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S.</w:t>
            </w:r>
          </w:p>
          <w:p w14:paraId="2220C23A" w14:textId="77777777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kk-KZ"/>
              </w:rPr>
              <w:t>Sharipova</w:t>
            </w:r>
            <w:r w:rsidRPr="00A05726">
              <w:rPr>
                <w:sz w:val="22"/>
                <w:szCs w:val="22"/>
                <w:lang w:val="en-US"/>
              </w:rPr>
              <w:t xml:space="preserve"> A.</w:t>
            </w:r>
            <w:r w:rsidRPr="00A05726">
              <w:rPr>
                <w:sz w:val="22"/>
                <w:szCs w:val="22"/>
                <w:lang w:val="kk-KZ"/>
              </w:rPr>
              <w:t xml:space="preserve"> </w:t>
            </w:r>
          </w:p>
          <w:p w14:paraId="1B27BDAD" w14:textId="77777777" w:rsidR="00677AB4" w:rsidRPr="00ED3DF3" w:rsidRDefault="00677AB4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ED3DF3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ED3DF3">
              <w:rPr>
                <w:b/>
                <w:sz w:val="22"/>
                <w:szCs w:val="22"/>
                <w:u w:val="single"/>
                <w:lang w:val="en-US"/>
              </w:rPr>
              <w:t xml:space="preserve"> N.</w:t>
            </w:r>
          </w:p>
          <w:p w14:paraId="124DB1D9" w14:textId="2994042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Schenderlein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M.</w:t>
            </w:r>
          </w:p>
          <w:p w14:paraId="24C243E3" w14:textId="49AC7C17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Grigoriev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D.</w:t>
            </w:r>
          </w:p>
        </w:tc>
        <w:tc>
          <w:tcPr>
            <w:tcW w:w="1439" w:type="dxa"/>
          </w:tcPr>
          <w:p w14:paraId="4BB31DC7" w14:textId="1638B02B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</w:rPr>
              <w:t>Соавтор</w:t>
            </w:r>
          </w:p>
        </w:tc>
      </w:tr>
      <w:tr w:rsidR="00677AB4" w:rsidRPr="00A05726" w14:paraId="34BF9DE5" w14:textId="77777777" w:rsidTr="00872C62">
        <w:trPr>
          <w:jc w:val="center"/>
        </w:trPr>
        <w:tc>
          <w:tcPr>
            <w:tcW w:w="562" w:type="dxa"/>
          </w:tcPr>
          <w:p w14:paraId="1CB81B73" w14:textId="1D0EE9F7" w:rsidR="00677AB4" w:rsidRPr="00A05726" w:rsidRDefault="00677AB4" w:rsidP="000803DB">
            <w:pPr>
              <w:rPr>
                <w:sz w:val="22"/>
                <w:szCs w:val="22"/>
              </w:rPr>
            </w:pPr>
            <w:r w:rsidRPr="00A05726">
              <w:rPr>
                <w:sz w:val="22"/>
                <w:szCs w:val="22"/>
              </w:rPr>
              <w:t>11</w:t>
            </w:r>
          </w:p>
        </w:tc>
        <w:tc>
          <w:tcPr>
            <w:tcW w:w="2287" w:type="dxa"/>
          </w:tcPr>
          <w:p w14:paraId="5E01D674" w14:textId="25893DA7" w:rsidR="00677AB4" w:rsidRPr="00A05726" w:rsidRDefault="00677AB4" w:rsidP="000803DB">
            <w:pPr>
              <w:rPr>
                <w:rStyle w:val="list-title"/>
                <w:sz w:val="22"/>
                <w:szCs w:val="22"/>
                <w:lang w:val="en-US"/>
              </w:rPr>
            </w:pPr>
            <w:r w:rsidRPr="00A05726">
              <w:rPr>
                <w:bCs/>
                <w:sz w:val="22"/>
                <w:szCs w:val="22"/>
                <w:lang w:val="en-US"/>
              </w:rPr>
              <w:t xml:space="preserve">Effect of electrolyte on the adsorption of </w:t>
            </w:r>
            <w:proofErr w:type="spellStart"/>
            <w:r w:rsidRPr="00A05726">
              <w:rPr>
                <w:bCs/>
                <w:sz w:val="22"/>
                <w:szCs w:val="22"/>
                <w:lang w:val="en-US"/>
              </w:rPr>
              <w:t>polyallyl</w:t>
            </w:r>
            <w:proofErr w:type="spellEnd"/>
            <w:r w:rsidRPr="00A05726">
              <w:rPr>
                <w:bCs/>
                <w:sz w:val="22"/>
                <w:szCs w:val="22"/>
                <w:lang w:val="en-US"/>
              </w:rPr>
              <w:t xml:space="preserve"> amine hydrochloride/sodium dodecyl </w:t>
            </w:r>
            <w:proofErr w:type="spellStart"/>
            <w:r w:rsidRPr="00A05726">
              <w:rPr>
                <w:bCs/>
                <w:sz w:val="22"/>
                <w:szCs w:val="22"/>
                <w:lang w:val="en-US"/>
              </w:rPr>
              <w:t>sulphate</w:t>
            </w:r>
            <w:proofErr w:type="spellEnd"/>
            <w:r w:rsidRPr="00A05726">
              <w:rPr>
                <w:bCs/>
                <w:sz w:val="22"/>
                <w:szCs w:val="22"/>
                <w:lang w:val="en-US"/>
              </w:rPr>
              <w:t xml:space="preserve"> at water/</w:t>
            </w:r>
            <w:proofErr w:type="spellStart"/>
            <w:r w:rsidRPr="00A05726">
              <w:rPr>
                <w:bCs/>
                <w:sz w:val="22"/>
                <w:szCs w:val="22"/>
                <w:lang w:val="en-US"/>
              </w:rPr>
              <w:t>tetradecane</w:t>
            </w:r>
            <w:proofErr w:type="spellEnd"/>
            <w:r w:rsidRPr="00A05726">
              <w:rPr>
                <w:bCs/>
                <w:sz w:val="22"/>
                <w:szCs w:val="22"/>
                <w:lang w:val="en-US"/>
              </w:rPr>
              <w:t xml:space="preserve"> interface</w:t>
            </w:r>
          </w:p>
        </w:tc>
        <w:tc>
          <w:tcPr>
            <w:tcW w:w="1171" w:type="dxa"/>
          </w:tcPr>
          <w:p w14:paraId="078D0B84" w14:textId="77777777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42" w:type="dxa"/>
          </w:tcPr>
          <w:p w14:paraId="0253B273" w14:textId="77777777" w:rsidR="00677AB4" w:rsidRPr="00A05726" w:rsidRDefault="00677AB4" w:rsidP="00A05726">
            <w:pPr>
              <w:jc w:val="both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 xml:space="preserve">Colloids and Surfaces A: Physicochemical and Engineering Aspects, 2014 (October), 460, 11-17.  </w:t>
            </w:r>
          </w:p>
          <w:p w14:paraId="5FF1864B" w14:textId="77777777" w:rsidR="00677AB4" w:rsidRPr="00A05726" w:rsidRDefault="003D76AA" w:rsidP="00A05726">
            <w:pPr>
              <w:jc w:val="both"/>
              <w:rPr>
                <w:sz w:val="22"/>
                <w:szCs w:val="22"/>
                <w:lang w:val="en-US"/>
              </w:rPr>
            </w:pPr>
            <w:hyperlink r:id="rId21" w:history="1">
              <w:r w:rsidR="00677AB4" w:rsidRPr="00A05726">
                <w:rPr>
                  <w:rStyle w:val="af1"/>
                  <w:sz w:val="22"/>
                  <w:szCs w:val="22"/>
                  <w:lang w:val="en-US"/>
                </w:rPr>
                <w:t>https://doi.org/10.1016/j.colsurfa.2014.01.074</w:t>
              </w:r>
            </w:hyperlink>
          </w:p>
          <w:p w14:paraId="48FF8598" w14:textId="0AE3386D" w:rsidR="00677AB4" w:rsidRPr="00A05726" w:rsidRDefault="00677AB4" w:rsidP="00A05726">
            <w:pPr>
              <w:jc w:val="both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ISSN:0927-7757E-ISSN:18</w:t>
            </w:r>
            <w:r>
              <w:rPr>
                <w:sz w:val="22"/>
                <w:szCs w:val="22"/>
                <w:lang w:val="en-US"/>
              </w:rPr>
              <w:t>73-4359</w:t>
            </w:r>
          </w:p>
        </w:tc>
        <w:tc>
          <w:tcPr>
            <w:tcW w:w="1690" w:type="dxa"/>
          </w:tcPr>
          <w:p w14:paraId="0DB4EC5E" w14:textId="7AE1BBC6" w:rsidR="00677AB4" w:rsidRPr="00A05726" w:rsidRDefault="00677AB4" w:rsidP="000803DB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Impact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05726">
              <w:rPr>
                <w:sz w:val="22"/>
                <w:szCs w:val="22"/>
                <w:shd w:val="clear" w:color="auto" w:fill="FFFFFF"/>
              </w:rPr>
              <w:t>Factor</w:t>
            </w:r>
            <w:proofErr w:type="spellEnd"/>
            <w:r w:rsidRPr="00A05726">
              <w:rPr>
                <w:sz w:val="22"/>
                <w:szCs w:val="22"/>
                <w:shd w:val="clear" w:color="auto" w:fill="FFFFFF"/>
              </w:rPr>
              <w:t xml:space="preserve"> = 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5.4</w:t>
            </w:r>
          </w:p>
        </w:tc>
        <w:tc>
          <w:tcPr>
            <w:tcW w:w="1523" w:type="dxa"/>
          </w:tcPr>
          <w:p w14:paraId="40EDA612" w14:textId="77777777" w:rsidR="00677AB4" w:rsidRDefault="00677AB4" w:rsidP="000803D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Q2</w:t>
            </w:r>
          </w:p>
          <w:p w14:paraId="70DC84F2" w14:textId="7808E637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Chemistry</w:t>
            </w:r>
            <w:proofErr w:type="spellEnd"/>
            <w:r w:rsidRPr="00ED3DF3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ED3DF3">
              <w:rPr>
                <w:sz w:val="22"/>
                <w:szCs w:val="22"/>
                <w:shd w:val="clear" w:color="auto" w:fill="FFFFFF"/>
              </w:rPr>
              <w:t>Physical</w:t>
            </w:r>
            <w:proofErr w:type="spellEnd"/>
          </w:p>
        </w:tc>
        <w:tc>
          <w:tcPr>
            <w:tcW w:w="1891" w:type="dxa"/>
          </w:tcPr>
          <w:p w14:paraId="0874B87B" w14:textId="5E2823CE" w:rsidR="00677AB4" w:rsidRPr="0012637A" w:rsidRDefault="00677AB4" w:rsidP="000803DB">
            <w:pPr>
              <w:rPr>
                <w:sz w:val="22"/>
                <w:szCs w:val="22"/>
                <w:lang w:val="en-US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CiteScore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9.9</w:t>
            </w:r>
            <w:r w:rsidRPr="00A05726">
              <w:rPr>
                <w:sz w:val="22"/>
                <w:szCs w:val="22"/>
                <w:lang w:val="en-US"/>
              </w:rPr>
              <w:t xml:space="preserve"> </w:t>
            </w:r>
            <w:r w:rsidRPr="0012637A">
              <w:rPr>
                <w:sz w:val="22"/>
                <w:szCs w:val="22"/>
                <w:lang w:val="en-US"/>
              </w:rPr>
              <w:t>Percentile 68</w:t>
            </w:r>
          </w:p>
          <w:p w14:paraId="56E53DF6" w14:textId="0CD11803" w:rsidR="00677AB4" w:rsidRPr="0012637A" w:rsidRDefault="00677AB4" w:rsidP="000803DB">
            <w:pPr>
              <w:rPr>
                <w:sz w:val="22"/>
                <w:szCs w:val="22"/>
                <w:lang w:val="en-US"/>
              </w:rPr>
            </w:pPr>
            <w:r w:rsidRPr="0012637A">
              <w:rPr>
                <w:sz w:val="22"/>
                <w:szCs w:val="22"/>
                <w:shd w:val="clear" w:color="auto" w:fill="FFFFFF"/>
                <w:lang w:val="en-US"/>
              </w:rPr>
              <w:t>Chemical Engineering, Colloid and Surface Chemistry</w:t>
            </w:r>
          </w:p>
        </w:tc>
        <w:tc>
          <w:tcPr>
            <w:tcW w:w="2126" w:type="dxa"/>
          </w:tcPr>
          <w:p w14:paraId="7A7756BE" w14:textId="56FA3F9C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kk-KZ"/>
              </w:rPr>
              <w:t>Sharipova</w:t>
            </w:r>
            <w:r w:rsidRPr="00A05726">
              <w:rPr>
                <w:sz w:val="22"/>
                <w:szCs w:val="22"/>
                <w:lang w:val="en-US"/>
              </w:rPr>
              <w:t xml:space="preserve"> A.</w:t>
            </w:r>
            <w:r w:rsidRPr="00A05726">
              <w:rPr>
                <w:sz w:val="22"/>
                <w:szCs w:val="22"/>
                <w:lang w:val="kk-KZ"/>
              </w:rPr>
              <w:t xml:space="preserve">  </w:t>
            </w:r>
            <w:proofErr w:type="spellStart"/>
            <w:r w:rsidRPr="00A05726">
              <w:rPr>
                <w:sz w:val="22"/>
                <w:szCs w:val="22"/>
                <w:lang w:val="en-US"/>
              </w:rPr>
              <w:t>Aidarova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S.</w:t>
            </w:r>
          </w:p>
          <w:p w14:paraId="4F47BF51" w14:textId="6EE80AFB" w:rsidR="00677AB4" w:rsidRPr="00A05726" w:rsidRDefault="00677AB4" w:rsidP="00AD0AB3">
            <w:pPr>
              <w:ind w:left="-108"/>
              <w:rPr>
                <w:sz w:val="22"/>
                <w:szCs w:val="22"/>
                <w:lang w:val="kk-KZ"/>
              </w:rPr>
            </w:pPr>
            <w:r w:rsidRPr="00A05726">
              <w:rPr>
                <w:sz w:val="22"/>
                <w:szCs w:val="22"/>
                <w:lang w:val="kk-KZ"/>
              </w:rPr>
              <w:t>Fainerman V.</w:t>
            </w:r>
          </w:p>
          <w:p w14:paraId="0E836FDA" w14:textId="3B122060" w:rsidR="00677AB4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kk-KZ"/>
              </w:rPr>
              <w:t>Aksenenko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05726">
              <w:rPr>
                <w:sz w:val="22"/>
                <w:szCs w:val="22"/>
                <w:lang w:val="kk-KZ"/>
              </w:rPr>
              <w:t>E.</w:t>
            </w:r>
          </w:p>
          <w:p w14:paraId="7713C124" w14:textId="77777777" w:rsidR="00677AB4" w:rsidRPr="00ED3DF3" w:rsidRDefault="00677AB4" w:rsidP="00AD0AB3">
            <w:pPr>
              <w:ind w:left="-108"/>
              <w:rPr>
                <w:b/>
                <w:sz w:val="22"/>
                <w:szCs w:val="22"/>
                <w:u w:val="single"/>
                <w:lang w:val="en-US"/>
              </w:rPr>
            </w:pPr>
            <w:proofErr w:type="spellStart"/>
            <w:r w:rsidRPr="00ED3DF3">
              <w:rPr>
                <w:b/>
                <w:sz w:val="22"/>
                <w:szCs w:val="22"/>
                <w:u w:val="single"/>
                <w:lang w:val="en-US"/>
              </w:rPr>
              <w:t>Bekturganova</w:t>
            </w:r>
            <w:proofErr w:type="spellEnd"/>
            <w:r w:rsidRPr="00ED3DF3">
              <w:rPr>
                <w:b/>
                <w:sz w:val="22"/>
                <w:szCs w:val="22"/>
                <w:u w:val="single"/>
                <w:lang w:val="en-US"/>
              </w:rPr>
              <w:t xml:space="preserve"> N.</w:t>
            </w:r>
          </w:p>
          <w:p w14:paraId="6366C779" w14:textId="77777777" w:rsidR="00677AB4" w:rsidRPr="00A05726" w:rsidRDefault="00677AB4" w:rsidP="00AD0AB3">
            <w:pPr>
              <w:ind w:left="-108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A05726">
              <w:rPr>
                <w:sz w:val="22"/>
                <w:szCs w:val="22"/>
                <w:lang w:val="en-US"/>
              </w:rPr>
              <w:t>Tarasevich</w:t>
            </w:r>
            <w:proofErr w:type="spellEnd"/>
            <w:r w:rsidRPr="00A05726">
              <w:rPr>
                <w:sz w:val="22"/>
                <w:szCs w:val="22"/>
                <w:lang w:val="en-US"/>
              </w:rPr>
              <w:t xml:space="preserve"> </w:t>
            </w:r>
            <w:r w:rsidRPr="00A05726">
              <w:rPr>
                <w:sz w:val="22"/>
                <w:szCs w:val="22"/>
                <w:lang w:val="kk-KZ"/>
              </w:rPr>
              <w:t xml:space="preserve">Yu. </w:t>
            </w:r>
          </w:p>
          <w:p w14:paraId="3386DE8F" w14:textId="78FF5F85" w:rsidR="00677AB4" w:rsidRPr="00A05726" w:rsidRDefault="00677AB4" w:rsidP="00AD0AB3">
            <w:pPr>
              <w:ind w:left="-108"/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  <w:lang w:val="en-US"/>
              </w:rPr>
              <w:t>Miller R.</w:t>
            </w:r>
          </w:p>
        </w:tc>
        <w:tc>
          <w:tcPr>
            <w:tcW w:w="1439" w:type="dxa"/>
          </w:tcPr>
          <w:p w14:paraId="5814E5C5" w14:textId="17CB0CC8" w:rsidR="00677AB4" w:rsidRPr="00A05726" w:rsidRDefault="00677AB4" w:rsidP="000803DB">
            <w:pPr>
              <w:rPr>
                <w:sz w:val="22"/>
                <w:szCs w:val="22"/>
                <w:lang w:val="en-US"/>
              </w:rPr>
            </w:pPr>
            <w:r w:rsidRPr="00A05726">
              <w:rPr>
                <w:sz w:val="22"/>
                <w:szCs w:val="22"/>
              </w:rPr>
              <w:t>Соавтор</w:t>
            </w:r>
          </w:p>
        </w:tc>
      </w:tr>
    </w:tbl>
    <w:p w14:paraId="0CD84975" w14:textId="77777777" w:rsidR="001C6AEE" w:rsidRPr="00A05726" w:rsidRDefault="001C6AEE" w:rsidP="00370697">
      <w:pPr>
        <w:rPr>
          <w:sz w:val="22"/>
          <w:szCs w:val="22"/>
          <w:lang w:val="en-US"/>
        </w:rPr>
      </w:pPr>
    </w:p>
    <w:p w14:paraId="6086C373" w14:textId="77777777" w:rsidR="00A8627C" w:rsidRPr="00A05726" w:rsidRDefault="00A8627C">
      <w:pPr>
        <w:rPr>
          <w:sz w:val="22"/>
          <w:szCs w:val="22"/>
          <w:lang w:val="en-US"/>
        </w:rPr>
      </w:pPr>
    </w:p>
    <w:sectPr w:rsidR="00A8627C" w:rsidRPr="00A05726" w:rsidSect="006F4C83">
      <w:footerReference w:type="default" r:id="rId22"/>
      <w:pgSz w:w="16838" w:h="11906" w:orient="landscape"/>
      <w:pgMar w:top="850" w:right="850" w:bottom="85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6A5C0" w14:textId="77777777" w:rsidR="003D76AA" w:rsidRDefault="003D76AA">
      <w:r>
        <w:separator/>
      </w:r>
    </w:p>
  </w:endnote>
  <w:endnote w:type="continuationSeparator" w:id="0">
    <w:p w14:paraId="13F45274" w14:textId="77777777" w:rsidR="003D76AA" w:rsidRDefault="003D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66A52" w14:textId="77777777" w:rsidR="00187595" w:rsidRDefault="00187595"/>
  <w:tbl>
    <w:tblPr>
      <w:tblW w:w="0" w:type="auto"/>
      <w:tblLook w:val="04A0" w:firstRow="1" w:lastRow="0" w:firstColumn="1" w:lastColumn="0" w:noHBand="0" w:noVBand="1"/>
    </w:tblPr>
    <w:tblGrid>
      <w:gridCol w:w="4253"/>
      <w:gridCol w:w="4428"/>
      <w:gridCol w:w="2234"/>
    </w:tblGrid>
    <w:tr w:rsidR="000F6B99" w:rsidRPr="00060F77" w14:paraId="6314A45E" w14:textId="77777777" w:rsidTr="006B7CBD">
      <w:tc>
        <w:tcPr>
          <w:tcW w:w="4253" w:type="dxa"/>
        </w:tcPr>
        <w:p w14:paraId="305043F8" w14:textId="77777777" w:rsidR="000F6B99" w:rsidRPr="006B7CBD" w:rsidRDefault="00370697" w:rsidP="005F3DE3">
          <w:pPr>
            <w:pStyle w:val="a3"/>
            <w:rPr>
              <w:b/>
              <w:i/>
              <w:sz w:val="22"/>
              <w:szCs w:val="22"/>
              <w:lang w:val="kk-KZ"/>
            </w:rPr>
          </w:pPr>
          <w:r>
            <w:rPr>
              <w:b/>
              <w:i/>
              <w:sz w:val="22"/>
              <w:szCs w:val="22"/>
              <w:lang w:val="kk-KZ"/>
            </w:rPr>
            <w:t>Ізденуші/Соискатель</w:t>
          </w:r>
          <w:r w:rsidR="000F6B99" w:rsidRPr="006B7CBD">
            <w:rPr>
              <w:b/>
              <w:i/>
              <w:sz w:val="22"/>
              <w:szCs w:val="22"/>
              <w:lang w:val="kk-KZ"/>
            </w:rPr>
            <w:t>:</w:t>
          </w:r>
        </w:p>
      </w:tc>
      <w:tc>
        <w:tcPr>
          <w:tcW w:w="4428" w:type="dxa"/>
        </w:tcPr>
        <w:p w14:paraId="124C58FD" w14:textId="77777777" w:rsidR="000F6B99" w:rsidRPr="006B7CBD" w:rsidRDefault="00370697" w:rsidP="00B95AA9">
          <w:pPr>
            <w:pStyle w:val="a3"/>
            <w:jc w:val="center"/>
            <w:rPr>
              <w:b/>
              <w:i/>
              <w:sz w:val="22"/>
              <w:szCs w:val="22"/>
              <w:lang w:val="kk-KZ"/>
            </w:rPr>
          </w:pPr>
          <w:r>
            <w:rPr>
              <w:b/>
              <w:i/>
              <w:sz w:val="22"/>
              <w:szCs w:val="22"/>
              <w:lang w:val="kk-KZ"/>
            </w:rPr>
            <w:t xml:space="preserve"> </w:t>
          </w:r>
        </w:p>
      </w:tc>
      <w:tc>
        <w:tcPr>
          <w:tcW w:w="2234" w:type="dxa"/>
        </w:tcPr>
        <w:p w14:paraId="15FE97DD" w14:textId="428ADE4A" w:rsidR="000F6B99" w:rsidRPr="006B7CBD" w:rsidRDefault="00BC38EE" w:rsidP="00B95AA9">
          <w:pPr>
            <w:pStyle w:val="a3"/>
            <w:rPr>
              <w:b/>
              <w:i/>
              <w:sz w:val="22"/>
              <w:szCs w:val="22"/>
              <w:lang w:val="ru-RU"/>
            </w:rPr>
          </w:pPr>
          <w:r>
            <w:rPr>
              <w:b/>
              <w:i/>
              <w:sz w:val="22"/>
              <w:szCs w:val="22"/>
              <w:lang w:val="ru-RU"/>
            </w:rPr>
            <w:t>Н.Е. Бектурганова</w:t>
          </w:r>
        </w:p>
      </w:tc>
    </w:tr>
    <w:tr w:rsidR="000F6B99" w:rsidRPr="00060F77" w14:paraId="31399592" w14:textId="77777777" w:rsidTr="006B7CBD">
      <w:tc>
        <w:tcPr>
          <w:tcW w:w="4253" w:type="dxa"/>
        </w:tcPr>
        <w:p w14:paraId="29F294FF" w14:textId="77777777" w:rsidR="000F6B99" w:rsidRPr="006B7CBD" w:rsidRDefault="000F6B99" w:rsidP="00B95AA9">
          <w:pPr>
            <w:pStyle w:val="a3"/>
            <w:rPr>
              <w:b/>
              <w:i/>
              <w:sz w:val="22"/>
              <w:szCs w:val="22"/>
              <w:lang w:val="kk-KZ"/>
            </w:rPr>
          </w:pPr>
        </w:p>
      </w:tc>
      <w:tc>
        <w:tcPr>
          <w:tcW w:w="4428" w:type="dxa"/>
        </w:tcPr>
        <w:p w14:paraId="5A4AD539" w14:textId="77777777" w:rsidR="000F6B99" w:rsidRPr="006B7CBD" w:rsidRDefault="000F6B99" w:rsidP="00B95AA9">
          <w:pPr>
            <w:pStyle w:val="a3"/>
            <w:jc w:val="center"/>
            <w:rPr>
              <w:b/>
              <w:i/>
              <w:sz w:val="22"/>
              <w:szCs w:val="22"/>
              <w:lang w:val="kk-KZ"/>
            </w:rPr>
          </w:pPr>
        </w:p>
      </w:tc>
      <w:tc>
        <w:tcPr>
          <w:tcW w:w="2234" w:type="dxa"/>
        </w:tcPr>
        <w:p w14:paraId="03E2DCB4" w14:textId="77777777" w:rsidR="000F6B99" w:rsidRPr="006B7CBD" w:rsidRDefault="000F6B99" w:rsidP="00B95AA9">
          <w:pPr>
            <w:pStyle w:val="a3"/>
            <w:rPr>
              <w:b/>
              <w:i/>
              <w:sz w:val="22"/>
              <w:szCs w:val="22"/>
              <w:lang w:val="kk-KZ"/>
            </w:rPr>
          </w:pPr>
        </w:p>
      </w:tc>
    </w:tr>
    <w:tr w:rsidR="000F6B99" w:rsidRPr="00060F77" w14:paraId="0F4202A6" w14:textId="77777777" w:rsidTr="006B7CBD">
      <w:tc>
        <w:tcPr>
          <w:tcW w:w="4253" w:type="dxa"/>
        </w:tcPr>
        <w:p w14:paraId="092BD404" w14:textId="77777777" w:rsidR="000F6B99" w:rsidRPr="006B7CBD" w:rsidRDefault="000F6B99" w:rsidP="00B95AA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i/>
              <w:color w:val="000000"/>
              <w:sz w:val="22"/>
              <w:szCs w:val="22"/>
            </w:rPr>
          </w:pPr>
          <w:proofErr w:type="spellStart"/>
          <w:r w:rsidRPr="006B7CBD">
            <w:rPr>
              <w:i/>
              <w:color w:val="000000"/>
              <w:sz w:val="22"/>
              <w:szCs w:val="22"/>
            </w:rPr>
            <w:t>Тізім</w:t>
          </w:r>
          <w:proofErr w:type="spellEnd"/>
          <w:r w:rsidRPr="006B7CBD">
            <w:rPr>
              <w:i/>
              <w:color w:val="000000"/>
              <w:sz w:val="22"/>
              <w:szCs w:val="22"/>
            </w:rPr>
            <w:t xml:space="preserve"> </w:t>
          </w:r>
          <w:proofErr w:type="spellStart"/>
          <w:r w:rsidRPr="006B7CBD">
            <w:rPr>
              <w:i/>
              <w:color w:val="000000"/>
              <w:sz w:val="22"/>
              <w:szCs w:val="22"/>
            </w:rPr>
            <w:t>дұрыс</w:t>
          </w:r>
          <w:proofErr w:type="spellEnd"/>
          <w:r w:rsidRPr="006B7CBD">
            <w:rPr>
              <w:i/>
              <w:color w:val="000000"/>
              <w:sz w:val="22"/>
              <w:szCs w:val="22"/>
              <w:lang w:val="kk-KZ"/>
            </w:rPr>
            <w:t xml:space="preserve"> /</w:t>
          </w:r>
          <w:r w:rsidRPr="006B7CBD">
            <w:rPr>
              <w:i/>
              <w:color w:val="000000"/>
              <w:sz w:val="22"/>
              <w:szCs w:val="22"/>
            </w:rPr>
            <w:t>Список верен:</w:t>
          </w:r>
        </w:p>
        <w:p w14:paraId="717145FD" w14:textId="77777777" w:rsidR="000F6B99" w:rsidRPr="006B7CBD" w:rsidRDefault="000F6B99" w:rsidP="00B95AA9">
          <w:pPr>
            <w:pStyle w:val="a3"/>
            <w:rPr>
              <w:b/>
              <w:i/>
              <w:sz w:val="22"/>
              <w:szCs w:val="22"/>
              <w:lang w:val="kk-KZ"/>
            </w:rPr>
          </w:pPr>
          <w:r w:rsidRPr="006B7CBD">
            <w:rPr>
              <w:b/>
              <w:i/>
              <w:sz w:val="22"/>
              <w:szCs w:val="22"/>
              <w:lang w:val="kk-KZ"/>
            </w:rPr>
            <w:t>Ғалым хатшы /</w:t>
          </w:r>
          <w:r w:rsidRPr="006B7CBD">
            <w:rPr>
              <w:b/>
              <w:i/>
              <w:sz w:val="22"/>
              <w:szCs w:val="22"/>
            </w:rPr>
            <w:t xml:space="preserve"> Учен</w:t>
          </w:r>
          <w:r w:rsidRPr="006B7CBD">
            <w:rPr>
              <w:b/>
              <w:i/>
              <w:sz w:val="22"/>
              <w:szCs w:val="22"/>
              <w:lang w:val="kk-KZ"/>
            </w:rPr>
            <w:t>ый</w:t>
          </w:r>
          <w:r w:rsidRPr="006B7CBD">
            <w:rPr>
              <w:b/>
              <w:i/>
              <w:sz w:val="22"/>
              <w:szCs w:val="22"/>
            </w:rPr>
            <w:t xml:space="preserve"> </w:t>
          </w:r>
          <w:r w:rsidR="006B7CBD">
            <w:rPr>
              <w:b/>
              <w:i/>
              <w:sz w:val="22"/>
              <w:szCs w:val="22"/>
              <w:lang w:val="kk-KZ"/>
            </w:rPr>
            <w:t>с</w:t>
          </w:r>
          <w:r w:rsidRPr="006B7CBD">
            <w:rPr>
              <w:b/>
              <w:i/>
              <w:sz w:val="22"/>
              <w:szCs w:val="22"/>
              <w:lang w:val="kk-KZ"/>
            </w:rPr>
            <w:t>екретарь:</w:t>
          </w:r>
        </w:p>
      </w:tc>
      <w:tc>
        <w:tcPr>
          <w:tcW w:w="4428" w:type="dxa"/>
        </w:tcPr>
        <w:p w14:paraId="2196DF04" w14:textId="77777777" w:rsidR="000F6B99" w:rsidRPr="006B7CBD" w:rsidRDefault="000F6B99" w:rsidP="00B95AA9">
          <w:pPr>
            <w:pStyle w:val="a3"/>
            <w:jc w:val="center"/>
            <w:rPr>
              <w:b/>
              <w:i/>
              <w:sz w:val="22"/>
              <w:szCs w:val="22"/>
              <w:lang w:val="kk-KZ"/>
            </w:rPr>
          </w:pPr>
        </w:p>
      </w:tc>
      <w:tc>
        <w:tcPr>
          <w:tcW w:w="2234" w:type="dxa"/>
        </w:tcPr>
        <w:p w14:paraId="6AD72C34" w14:textId="77777777" w:rsidR="00027DE6" w:rsidRDefault="00027DE6" w:rsidP="00B95AA9">
          <w:pPr>
            <w:pStyle w:val="a3"/>
            <w:rPr>
              <w:b/>
              <w:i/>
              <w:sz w:val="22"/>
              <w:szCs w:val="22"/>
              <w:lang w:val="ru-RU"/>
            </w:rPr>
          </w:pPr>
        </w:p>
        <w:p w14:paraId="33F669B5" w14:textId="77777777" w:rsidR="000F6B99" w:rsidRPr="005C123C" w:rsidRDefault="005D6C4B" w:rsidP="00B95AA9">
          <w:pPr>
            <w:pStyle w:val="a3"/>
            <w:rPr>
              <w:b/>
              <w:i/>
              <w:sz w:val="22"/>
              <w:szCs w:val="22"/>
              <w:lang w:val="ru-RU"/>
            </w:rPr>
          </w:pPr>
          <w:r>
            <w:rPr>
              <w:b/>
              <w:i/>
              <w:sz w:val="22"/>
              <w:szCs w:val="22"/>
              <w:lang w:val="ru-RU"/>
            </w:rPr>
            <w:t xml:space="preserve">С.Н. </w:t>
          </w:r>
          <w:proofErr w:type="spellStart"/>
          <w:r>
            <w:rPr>
              <w:b/>
              <w:i/>
              <w:sz w:val="22"/>
              <w:szCs w:val="22"/>
              <w:lang w:val="ru-RU"/>
            </w:rPr>
            <w:t>Киялбай</w:t>
          </w:r>
          <w:proofErr w:type="spellEnd"/>
        </w:p>
      </w:tc>
    </w:tr>
  </w:tbl>
  <w:p w14:paraId="726C4F20" w14:textId="77777777" w:rsidR="000F6B99" w:rsidRPr="00B95AA9" w:rsidRDefault="000F6B99" w:rsidP="00B95AA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97854" w14:textId="77777777" w:rsidR="003D76AA" w:rsidRDefault="003D76AA">
      <w:r>
        <w:separator/>
      </w:r>
    </w:p>
  </w:footnote>
  <w:footnote w:type="continuationSeparator" w:id="0">
    <w:p w14:paraId="574F6908" w14:textId="77777777" w:rsidR="003D76AA" w:rsidRDefault="003D7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66150"/>
    <w:multiLevelType w:val="hybridMultilevel"/>
    <w:tmpl w:val="F3DE1EE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F66C9"/>
    <w:multiLevelType w:val="multilevel"/>
    <w:tmpl w:val="D31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5D"/>
    <w:rsid w:val="00002DCD"/>
    <w:rsid w:val="00004CE4"/>
    <w:rsid w:val="00007580"/>
    <w:rsid w:val="0001091D"/>
    <w:rsid w:val="0001244C"/>
    <w:rsid w:val="00015086"/>
    <w:rsid w:val="00020881"/>
    <w:rsid w:val="00021B43"/>
    <w:rsid w:val="00027DE6"/>
    <w:rsid w:val="00033E5D"/>
    <w:rsid w:val="00044B1B"/>
    <w:rsid w:val="0004681E"/>
    <w:rsid w:val="0006268E"/>
    <w:rsid w:val="00062859"/>
    <w:rsid w:val="00062A7D"/>
    <w:rsid w:val="0006366E"/>
    <w:rsid w:val="00074985"/>
    <w:rsid w:val="00077711"/>
    <w:rsid w:val="0007776D"/>
    <w:rsid w:val="00083310"/>
    <w:rsid w:val="000935AB"/>
    <w:rsid w:val="000B21DE"/>
    <w:rsid w:val="000B50D8"/>
    <w:rsid w:val="000C0D4B"/>
    <w:rsid w:val="000C7D1D"/>
    <w:rsid w:val="000D7A7F"/>
    <w:rsid w:val="000E1CB9"/>
    <w:rsid w:val="000E2DB2"/>
    <w:rsid w:val="000E3F3D"/>
    <w:rsid w:val="000E70E2"/>
    <w:rsid w:val="000F6B99"/>
    <w:rsid w:val="00101AE0"/>
    <w:rsid w:val="00110217"/>
    <w:rsid w:val="001106B8"/>
    <w:rsid w:val="00111055"/>
    <w:rsid w:val="001133FB"/>
    <w:rsid w:val="00117B8C"/>
    <w:rsid w:val="00125A13"/>
    <w:rsid w:val="0012637A"/>
    <w:rsid w:val="0013176C"/>
    <w:rsid w:val="00140D3F"/>
    <w:rsid w:val="00151D86"/>
    <w:rsid w:val="00151F3C"/>
    <w:rsid w:val="00151F80"/>
    <w:rsid w:val="00156E02"/>
    <w:rsid w:val="00164F6E"/>
    <w:rsid w:val="00165920"/>
    <w:rsid w:val="00166EDE"/>
    <w:rsid w:val="00180359"/>
    <w:rsid w:val="00187595"/>
    <w:rsid w:val="001876C9"/>
    <w:rsid w:val="001A08D7"/>
    <w:rsid w:val="001A416F"/>
    <w:rsid w:val="001A5A06"/>
    <w:rsid w:val="001B1C47"/>
    <w:rsid w:val="001B6462"/>
    <w:rsid w:val="001C410B"/>
    <w:rsid w:val="001C6AEE"/>
    <w:rsid w:val="001D06B1"/>
    <w:rsid w:val="001D454D"/>
    <w:rsid w:val="001D4734"/>
    <w:rsid w:val="001D4DB8"/>
    <w:rsid w:val="001D5124"/>
    <w:rsid w:val="001D5A9E"/>
    <w:rsid w:val="001D6B63"/>
    <w:rsid w:val="001E01EC"/>
    <w:rsid w:val="001E1773"/>
    <w:rsid w:val="001E65F0"/>
    <w:rsid w:val="00205025"/>
    <w:rsid w:val="002067D4"/>
    <w:rsid w:val="002106A9"/>
    <w:rsid w:val="00212516"/>
    <w:rsid w:val="0022335A"/>
    <w:rsid w:val="002249F6"/>
    <w:rsid w:val="00230E35"/>
    <w:rsid w:val="00234CFD"/>
    <w:rsid w:val="002361E4"/>
    <w:rsid w:val="002375CB"/>
    <w:rsid w:val="002435A2"/>
    <w:rsid w:val="002441F7"/>
    <w:rsid w:val="00244567"/>
    <w:rsid w:val="002447B4"/>
    <w:rsid w:val="00245B38"/>
    <w:rsid w:val="002663F5"/>
    <w:rsid w:val="00270638"/>
    <w:rsid w:val="00272B59"/>
    <w:rsid w:val="002825AD"/>
    <w:rsid w:val="00286AC7"/>
    <w:rsid w:val="0029366D"/>
    <w:rsid w:val="002950E1"/>
    <w:rsid w:val="00296130"/>
    <w:rsid w:val="002A4BE4"/>
    <w:rsid w:val="002A600F"/>
    <w:rsid w:val="002A7743"/>
    <w:rsid w:val="002B29E3"/>
    <w:rsid w:val="002C49E0"/>
    <w:rsid w:val="002C5ED5"/>
    <w:rsid w:val="002C7CFB"/>
    <w:rsid w:val="002D45B0"/>
    <w:rsid w:val="002F2174"/>
    <w:rsid w:val="00303034"/>
    <w:rsid w:val="0030502F"/>
    <w:rsid w:val="00307B4D"/>
    <w:rsid w:val="00314BD2"/>
    <w:rsid w:val="003301A5"/>
    <w:rsid w:val="00331A87"/>
    <w:rsid w:val="003327F6"/>
    <w:rsid w:val="00335F45"/>
    <w:rsid w:val="0035054E"/>
    <w:rsid w:val="003545E7"/>
    <w:rsid w:val="00355DF8"/>
    <w:rsid w:val="00355ED0"/>
    <w:rsid w:val="00367CBD"/>
    <w:rsid w:val="00370697"/>
    <w:rsid w:val="00373162"/>
    <w:rsid w:val="0037794D"/>
    <w:rsid w:val="0038385D"/>
    <w:rsid w:val="003852BA"/>
    <w:rsid w:val="00385F90"/>
    <w:rsid w:val="00387B20"/>
    <w:rsid w:val="003902A3"/>
    <w:rsid w:val="0039094C"/>
    <w:rsid w:val="00392AEE"/>
    <w:rsid w:val="0039504F"/>
    <w:rsid w:val="003A1F1C"/>
    <w:rsid w:val="003A3D7A"/>
    <w:rsid w:val="003A6BDD"/>
    <w:rsid w:val="003B2E8B"/>
    <w:rsid w:val="003B4FD5"/>
    <w:rsid w:val="003C11F4"/>
    <w:rsid w:val="003D0DD6"/>
    <w:rsid w:val="003D76AA"/>
    <w:rsid w:val="003E3620"/>
    <w:rsid w:val="004025E6"/>
    <w:rsid w:val="004158D0"/>
    <w:rsid w:val="00421D7D"/>
    <w:rsid w:val="00431F30"/>
    <w:rsid w:val="00435189"/>
    <w:rsid w:val="004430C6"/>
    <w:rsid w:val="00447142"/>
    <w:rsid w:val="004568A7"/>
    <w:rsid w:val="00464A46"/>
    <w:rsid w:val="004708E0"/>
    <w:rsid w:val="00471BA0"/>
    <w:rsid w:val="004722BC"/>
    <w:rsid w:val="00475A17"/>
    <w:rsid w:val="004831EE"/>
    <w:rsid w:val="004863CC"/>
    <w:rsid w:val="00493AC4"/>
    <w:rsid w:val="004A1070"/>
    <w:rsid w:val="004B077D"/>
    <w:rsid w:val="004B1163"/>
    <w:rsid w:val="004B5C2B"/>
    <w:rsid w:val="004C0A56"/>
    <w:rsid w:val="004C4206"/>
    <w:rsid w:val="004D319E"/>
    <w:rsid w:val="004D6421"/>
    <w:rsid w:val="004E079C"/>
    <w:rsid w:val="004E1CE3"/>
    <w:rsid w:val="004F60B4"/>
    <w:rsid w:val="00501F81"/>
    <w:rsid w:val="00513CEB"/>
    <w:rsid w:val="005215BB"/>
    <w:rsid w:val="00527EC0"/>
    <w:rsid w:val="005304C8"/>
    <w:rsid w:val="005363A2"/>
    <w:rsid w:val="00536C5E"/>
    <w:rsid w:val="00537ABA"/>
    <w:rsid w:val="00537C79"/>
    <w:rsid w:val="0054574C"/>
    <w:rsid w:val="00551BFF"/>
    <w:rsid w:val="00554286"/>
    <w:rsid w:val="00557637"/>
    <w:rsid w:val="0056336E"/>
    <w:rsid w:val="005729DE"/>
    <w:rsid w:val="005749E9"/>
    <w:rsid w:val="0057622D"/>
    <w:rsid w:val="005770CB"/>
    <w:rsid w:val="00577557"/>
    <w:rsid w:val="00577FCD"/>
    <w:rsid w:val="00582CE2"/>
    <w:rsid w:val="005929B1"/>
    <w:rsid w:val="00595215"/>
    <w:rsid w:val="005A5A95"/>
    <w:rsid w:val="005B166E"/>
    <w:rsid w:val="005B237A"/>
    <w:rsid w:val="005B4790"/>
    <w:rsid w:val="005C123C"/>
    <w:rsid w:val="005C1783"/>
    <w:rsid w:val="005C349E"/>
    <w:rsid w:val="005C41C9"/>
    <w:rsid w:val="005D41B4"/>
    <w:rsid w:val="005D6C4B"/>
    <w:rsid w:val="005E5DB1"/>
    <w:rsid w:val="005F3DE3"/>
    <w:rsid w:val="005F685E"/>
    <w:rsid w:val="005F6F47"/>
    <w:rsid w:val="00612196"/>
    <w:rsid w:val="006159A4"/>
    <w:rsid w:val="0062717D"/>
    <w:rsid w:val="00641852"/>
    <w:rsid w:val="00643155"/>
    <w:rsid w:val="0064348D"/>
    <w:rsid w:val="00655D9E"/>
    <w:rsid w:val="00656311"/>
    <w:rsid w:val="00656855"/>
    <w:rsid w:val="00657914"/>
    <w:rsid w:val="00657DDE"/>
    <w:rsid w:val="0066197E"/>
    <w:rsid w:val="00666F93"/>
    <w:rsid w:val="006730F1"/>
    <w:rsid w:val="00673310"/>
    <w:rsid w:val="00673513"/>
    <w:rsid w:val="00677AB4"/>
    <w:rsid w:val="00677F6A"/>
    <w:rsid w:val="00680E46"/>
    <w:rsid w:val="0068475C"/>
    <w:rsid w:val="006874E8"/>
    <w:rsid w:val="00691C4C"/>
    <w:rsid w:val="00694785"/>
    <w:rsid w:val="00695EA2"/>
    <w:rsid w:val="006A0A75"/>
    <w:rsid w:val="006A627D"/>
    <w:rsid w:val="006A6B6F"/>
    <w:rsid w:val="006A6BC2"/>
    <w:rsid w:val="006A7BAC"/>
    <w:rsid w:val="006B03FA"/>
    <w:rsid w:val="006B071A"/>
    <w:rsid w:val="006B7CBD"/>
    <w:rsid w:val="006C0366"/>
    <w:rsid w:val="006C0790"/>
    <w:rsid w:val="006C3557"/>
    <w:rsid w:val="006D1578"/>
    <w:rsid w:val="006D2AF2"/>
    <w:rsid w:val="006D412D"/>
    <w:rsid w:val="006E46A2"/>
    <w:rsid w:val="006E4ED2"/>
    <w:rsid w:val="006F4249"/>
    <w:rsid w:val="006F438A"/>
    <w:rsid w:val="006F4C83"/>
    <w:rsid w:val="0071207B"/>
    <w:rsid w:val="00713919"/>
    <w:rsid w:val="00714CC5"/>
    <w:rsid w:val="00720193"/>
    <w:rsid w:val="0072234F"/>
    <w:rsid w:val="00732F6D"/>
    <w:rsid w:val="007564B5"/>
    <w:rsid w:val="007572C7"/>
    <w:rsid w:val="007643A4"/>
    <w:rsid w:val="00766962"/>
    <w:rsid w:val="00771D3E"/>
    <w:rsid w:val="00774F7A"/>
    <w:rsid w:val="00796C8F"/>
    <w:rsid w:val="007A4A16"/>
    <w:rsid w:val="007A4BED"/>
    <w:rsid w:val="007B1272"/>
    <w:rsid w:val="007C2F28"/>
    <w:rsid w:val="007C42C9"/>
    <w:rsid w:val="007C43A3"/>
    <w:rsid w:val="007D1713"/>
    <w:rsid w:val="007E424A"/>
    <w:rsid w:val="007E678A"/>
    <w:rsid w:val="007F233A"/>
    <w:rsid w:val="007F39DC"/>
    <w:rsid w:val="007F4B5C"/>
    <w:rsid w:val="00816692"/>
    <w:rsid w:val="00821B71"/>
    <w:rsid w:val="008221EC"/>
    <w:rsid w:val="008324F1"/>
    <w:rsid w:val="00836DBD"/>
    <w:rsid w:val="00841C10"/>
    <w:rsid w:val="0084533A"/>
    <w:rsid w:val="008544F3"/>
    <w:rsid w:val="008561E9"/>
    <w:rsid w:val="008650AF"/>
    <w:rsid w:val="00865504"/>
    <w:rsid w:val="00872572"/>
    <w:rsid w:val="00872C62"/>
    <w:rsid w:val="00876FAB"/>
    <w:rsid w:val="00886D44"/>
    <w:rsid w:val="00896AA9"/>
    <w:rsid w:val="008A44C2"/>
    <w:rsid w:val="008A59FA"/>
    <w:rsid w:val="008B0E51"/>
    <w:rsid w:val="008B67B5"/>
    <w:rsid w:val="008C3277"/>
    <w:rsid w:val="008C71D2"/>
    <w:rsid w:val="008D0039"/>
    <w:rsid w:val="008D4236"/>
    <w:rsid w:val="008D4CD8"/>
    <w:rsid w:val="008E285E"/>
    <w:rsid w:val="008E326E"/>
    <w:rsid w:val="008E5B5B"/>
    <w:rsid w:val="009044D9"/>
    <w:rsid w:val="009077A4"/>
    <w:rsid w:val="00920B96"/>
    <w:rsid w:val="0092232C"/>
    <w:rsid w:val="00922610"/>
    <w:rsid w:val="009344F5"/>
    <w:rsid w:val="009351E8"/>
    <w:rsid w:val="00946A7F"/>
    <w:rsid w:val="0094746D"/>
    <w:rsid w:val="00960E0A"/>
    <w:rsid w:val="00961617"/>
    <w:rsid w:val="00975E91"/>
    <w:rsid w:val="0098476F"/>
    <w:rsid w:val="0098524D"/>
    <w:rsid w:val="009938A5"/>
    <w:rsid w:val="00994F22"/>
    <w:rsid w:val="009B08A7"/>
    <w:rsid w:val="009B4BA0"/>
    <w:rsid w:val="009B5C0D"/>
    <w:rsid w:val="009C4D5C"/>
    <w:rsid w:val="009D1D85"/>
    <w:rsid w:val="009D5D2E"/>
    <w:rsid w:val="009F0979"/>
    <w:rsid w:val="009F4D9A"/>
    <w:rsid w:val="00A00638"/>
    <w:rsid w:val="00A02B95"/>
    <w:rsid w:val="00A0328C"/>
    <w:rsid w:val="00A05726"/>
    <w:rsid w:val="00A07F0B"/>
    <w:rsid w:val="00A15653"/>
    <w:rsid w:val="00A47C87"/>
    <w:rsid w:val="00A5134A"/>
    <w:rsid w:val="00A522A6"/>
    <w:rsid w:val="00A613A8"/>
    <w:rsid w:val="00A756B1"/>
    <w:rsid w:val="00A80D10"/>
    <w:rsid w:val="00A835FD"/>
    <w:rsid w:val="00A8627C"/>
    <w:rsid w:val="00A9401F"/>
    <w:rsid w:val="00AA09C9"/>
    <w:rsid w:val="00AA1570"/>
    <w:rsid w:val="00AB0DC8"/>
    <w:rsid w:val="00AB71DC"/>
    <w:rsid w:val="00AB7CBB"/>
    <w:rsid w:val="00AC2D94"/>
    <w:rsid w:val="00AC53A7"/>
    <w:rsid w:val="00AD0AB3"/>
    <w:rsid w:val="00AD2CEB"/>
    <w:rsid w:val="00AD72F6"/>
    <w:rsid w:val="00AD74AC"/>
    <w:rsid w:val="00AE2B67"/>
    <w:rsid w:val="00B213E1"/>
    <w:rsid w:val="00B238CD"/>
    <w:rsid w:val="00B31030"/>
    <w:rsid w:val="00B36D26"/>
    <w:rsid w:val="00B43411"/>
    <w:rsid w:val="00B43757"/>
    <w:rsid w:val="00B45015"/>
    <w:rsid w:val="00B45B78"/>
    <w:rsid w:val="00B5496F"/>
    <w:rsid w:val="00B61E86"/>
    <w:rsid w:val="00B644F9"/>
    <w:rsid w:val="00B6474E"/>
    <w:rsid w:val="00B6596A"/>
    <w:rsid w:val="00B71779"/>
    <w:rsid w:val="00B76676"/>
    <w:rsid w:val="00B82E39"/>
    <w:rsid w:val="00B84431"/>
    <w:rsid w:val="00B94863"/>
    <w:rsid w:val="00B94D8F"/>
    <w:rsid w:val="00B95AA9"/>
    <w:rsid w:val="00BA199D"/>
    <w:rsid w:val="00BB00A4"/>
    <w:rsid w:val="00BB211C"/>
    <w:rsid w:val="00BC38EE"/>
    <w:rsid w:val="00BC69D2"/>
    <w:rsid w:val="00BD4858"/>
    <w:rsid w:val="00BE2589"/>
    <w:rsid w:val="00BE298D"/>
    <w:rsid w:val="00BE4137"/>
    <w:rsid w:val="00BF517F"/>
    <w:rsid w:val="00C10AAD"/>
    <w:rsid w:val="00C11CDA"/>
    <w:rsid w:val="00C140A1"/>
    <w:rsid w:val="00C15CD1"/>
    <w:rsid w:val="00C30EAB"/>
    <w:rsid w:val="00C332D3"/>
    <w:rsid w:val="00C41378"/>
    <w:rsid w:val="00C54EA0"/>
    <w:rsid w:val="00C729F6"/>
    <w:rsid w:val="00C921C6"/>
    <w:rsid w:val="00C93419"/>
    <w:rsid w:val="00C976A4"/>
    <w:rsid w:val="00CA1742"/>
    <w:rsid w:val="00CA1CBA"/>
    <w:rsid w:val="00CC6BC6"/>
    <w:rsid w:val="00CD6CC3"/>
    <w:rsid w:val="00CE2D70"/>
    <w:rsid w:val="00CE5E5C"/>
    <w:rsid w:val="00CF6A85"/>
    <w:rsid w:val="00CF7FDD"/>
    <w:rsid w:val="00D04B67"/>
    <w:rsid w:val="00D1526E"/>
    <w:rsid w:val="00D16267"/>
    <w:rsid w:val="00D174DA"/>
    <w:rsid w:val="00D1791F"/>
    <w:rsid w:val="00D24FA5"/>
    <w:rsid w:val="00D26B46"/>
    <w:rsid w:val="00D375E8"/>
    <w:rsid w:val="00D4183F"/>
    <w:rsid w:val="00D44057"/>
    <w:rsid w:val="00D45E75"/>
    <w:rsid w:val="00D53226"/>
    <w:rsid w:val="00D541D8"/>
    <w:rsid w:val="00D5565D"/>
    <w:rsid w:val="00D6189A"/>
    <w:rsid w:val="00D61F82"/>
    <w:rsid w:val="00D62CBE"/>
    <w:rsid w:val="00D63615"/>
    <w:rsid w:val="00D67018"/>
    <w:rsid w:val="00D70A22"/>
    <w:rsid w:val="00D81DFD"/>
    <w:rsid w:val="00D847BB"/>
    <w:rsid w:val="00D91D8F"/>
    <w:rsid w:val="00D9732B"/>
    <w:rsid w:val="00DA3C73"/>
    <w:rsid w:val="00DB0D07"/>
    <w:rsid w:val="00DB219E"/>
    <w:rsid w:val="00DB4315"/>
    <w:rsid w:val="00DB59D5"/>
    <w:rsid w:val="00DC3D2B"/>
    <w:rsid w:val="00DC5F35"/>
    <w:rsid w:val="00DC65B8"/>
    <w:rsid w:val="00DD2604"/>
    <w:rsid w:val="00DE65F2"/>
    <w:rsid w:val="00DF6294"/>
    <w:rsid w:val="00E06E6E"/>
    <w:rsid w:val="00E074DA"/>
    <w:rsid w:val="00E13D90"/>
    <w:rsid w:val="00E14161"/>
    <w:rsid w:val="00E14A9F"/>
    <w:rsid w:val="00E2036D"/>
    <w:rsid w:val="00E206A4"/>
    <w:rsid w:val="00E22372"/>
    <w:rsid w:val="00E31F64"/>
    <w:rsid w:val="00E32536"/>
    <w:rsid w:val="00E334DE"/>
    <w:rsid w:val="00E3427F"/>
    <w:rsid w:val="00E37636"/>
    <w:rsid w:val="00E4321D"/>
    <w:rsid w:val="00E50146"/>
    <w:rsid w:val="00E50E6D"/>
    <w:rsid w:val="00E54018"/>
    <w:rsid w:val="00E627CE"/>
    <w:rsid w:val="00E64CE6"/>
    <w:rsid w:val="00E7085F"/>
    <w:rsid w:val="00E7429E"/>
    <w:rsid w:val="00E74F65"/>
    <w:rsid w:val="00E96047"/>
    <w:rsid w:val="00E97807"/>
    <w:rsid w:val="00EA0BD5"/>
    <w:rsid w:val="00EB2259"/>
    <w:rsid w:val="00EB46DB"/>
    <w:rsid w:val="00EB66AB"/>
    <w:rsid w:val="00EB724C"/>
    <w:rsid w:val="00ED2DCB"/>
    <w:rsid w:val="00ED3DF3"/>
    <w:rsid w:val="00ED3F15"/>
    <w:rsid w:val="00ED706A"/>
    <w:rsid w:val="00EF179A"/>
    <w:rsid w:val="00EF3D77"/>
    <w:rsid w:val="00EF5D8F"/>
    <w:rsid w:val="00F13B93"/>
    <w:rsid w:val="00F217B6"/>
    <w:rsid w:val="00F24C29"/>
    <w:rsid w:val="00F33059"/>
    <w:rsid w:val="00F40A57"/>
    <w:rsid w:val="00F4311D"/>
    <w:rsid w:val="00F43FB2"/>
    <w:rsid w:val="00F5197B"/>
    <w:rsid w:val="00F5531E"/>
    <w:rsid w:val="00F677D4"/>
    <w:rsid w:val="00F70A12"/>
    <w:rsid w:val="00F7110D"/>
    <w:rsid w:val="00F72EF0"/>
    <w:rsid w:val="00F944C1"/>
    <w:rsid w:val="00F9498A"/>
    <w:rsid w:val="00FA0057"/>
    <w:rsid w:val="00FA2234"/>
    <w:rsid w:val="00FA4E3A"/>
    <w:rsid w:val="00FB10EC"/>
    <w:rsid w:val="00FC2B2B"/>
    <w:rsid w:val="00FC4A61"/>
    <w:rsid w:val="00FC78AD"/>
    <w:rsid w:val="00FD49A5"/>
    <w:rsid w:val="00FD7B78"/>
    <w:rsid w:val="00FE2111"/>
    <w:rsid w:val="00FE4A25"/>
    <w:rsid w:val="00FF29A8"/>
    <w:rsid w:val="00FF394D"/>
    <w:rsid w:val="00FF42DD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A6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653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D8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673513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151F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8385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38385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3838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38385D"/>
    <w:rPr>
      <w:b/>
      <w:bCs/>
    </w:rPr>
  </w:style>
  <w:style w:type="character" w:customStyle="1" w:styleId="a7">
    <w:name w:val="Основной текст_"/>
    <w:basedOn w:val="a0"/>
    <w:link w:val="9"/>
    <w:rsid w:val="0038385D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9">
    <w:name w:val="Основной текст9"/>
    <w:basedOn w:val="a"/>
    <w:link w:val="a7"/>
    <w:rsid w:val="0038385D"/>
    <w:pPr>
      <w:shd w:val="clear" w:color="auto" w:fill="FFFFFF"/>
      <w:spacing w:line="216" w:lineRule="exact"/>
      <w:ind w:hanging="136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styleId="a8">
    <w:name w:val="Emphasis"/>
    <w:uiPriority w:val="20"/>
    <w:qFormat/>
    <w:rsid w:val="0038385D"/>
    <w:rPr>
      <w:i/>
      <w:iCs/>
    </w:rPr>
  </w:style>
  <w:style w:type="paragraph" w:styleId="a9">
    <w:name w:val="No Spacing"/>
    <w:uiPriority w:val="1"/>
    <w:qFormat/>
    <w:rsid w:val="00383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8385D"/>
    <w:pPr>
      <w:spacing w:before="100" w:beforeAutospacing="1" w:after="100" w:afterAutospacing="1"/>
    </w:pPr>
  </w:style>
  <w:style w:type="character" w:customStyle="1" w:styleId="typography">
    <w:name w:val="typography"/>
    <w:basedOn w:val="a0"/>
    <w:rsid w:val="004863CC"/>
  </w:style>
  <w:style w:type="paragraph" w:styleId="ab">
    <w:name w:val="header"/>
    <w:basedOn w:val="a"/>
    <w:link w:val="ac"/>
    <w:uiPriority w:val="99"/>
    <w:unhideWhenUsed/>
    <w:rsid w:val="003731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316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ypographyb39fa1">
    <w:name w:val="typography_b39fa1"/>
    <w:basedOn w:val="a0"/>
    <w:rsid w:val="00865504"/>
  </w:style>
  <w:style w:type="paragraph" w:customStyle="1" w:styleId="ad">
    <w:basedOn w:val="a"/>
    <w:next w:val="ae"/>
    <w:qFormat/>
    <w:rsid w:val="00FC2B2B"/>
    <w:pPr>
      <w:jc w:val="center"/>
    </w:pPr>
    <w:rPr>
      <w:szCs w:val="20"/>
    </w:rPr>
  </w:style>
  <w:style w:type="paragraph" w:styleId="ae">
    <w:name w:val="Title"/>
    <w:basedOn w:val="a"/>
    <w:next w:val="a"/>
    <w:link w:val="11"/>
    <w:uiPriority w:val="10"/>
    <w:qFormat/>
    <w:rsid w:val="00FC2B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e"/>
    <w:uiPriority w:val="10"/>
    <w:rsid w:val="00FC2B2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5D8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af">
    <w:basedOn w:val="a"/>
    <w:next w:val="ae"/>
    <w:link w:val="af0"/>
    <w:qFormat/>
    <w:rsid w:val="00EF5D8F"/>
    <w:pPr>
      <w:jc w:val="center"/>
    </w:pPr>
    <w:rPr>
      <w:rFonts w:cstheme="minorBidi"/>
      <w:szCs w:val="22"/>
      <w:lang w:eastAsia="en-US"/>
    </w:rPr>
  </w:style>
  <w:style w:type="character" w:customStyle="1" w:styleId="af0">
    <w:name w:val="Название Знак"/>
    <w:link w:val="af"/>
    <w:rsid w:val="00EF5D8F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uiPriority w:val="9"/>
    <w:rsid w:val="00673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nktext">
    <w:name w:val="link__text"/>
    <w:basedOn w:val="a0"/>
    <w:rsid w:val="00B31030"/>
  </w:style>
  <w:style w:type="character" w:customStyle="1" w:styleId="sr-only">
    <w:name w:val="sr-only"/>
    <w:basedOn w:val="a0"/>
    <w:rsid w:val="00B31030"/>
  </w:style>
  <w:style w:type="character" w:customStyle="1" w:styleId="text-meta">
    <w:name w:val="text-meta"/>
    <w:basedOn w:val="a0"/>
    <w:rsid w:val="00B31030"/>
  </w:style>
  <w:style w:type="character" w:customStyle="1" w:styleId="typography-modulelvnit">
    <w:name w:val="typography-module__lvnit"/>
    <w:basedOn w:val="a0"/>
    <w:rsid w:val="00B31030"/>
  </w:style>
  <w:style w:type="character" w:customStyle="1" w:styleId="50">
    <w:name w:val="Заголовок 5 Знак"/>
    <w:basedOn w:val="a0"/>
    <w:link w:val="5"/>
    <w:uiPriority w:val="9"/>
    <w:rsid w:val="00151F8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D70A22"/>
    <w:rPr>
      <w:color w:val="0563C1" w:themeColor="hyperlink"/>
      <w:u w:val="single"/>
    </w:rPr>
  </w:style>
  <w:style w:type="character" w:customStyle="1" w:styleId="text-bold">
    <w:name w:val="text-bold"/>
    <w:basedOn w:val="a0"/>
    <w:rsid w:val="00876FAB"/>
  </w:style>
  <w:style w:type="character" w:customStyle="1" w:styleId="12">
    <w:name w:val="Неразрешенное упоминание1"/>
    <w:basedOn w:val="a0"/>
    <w:uiPriority w:val="99"/>
    <w:semiHidden/>
    <w:unhideWhenUsed/>
    <w:rsid w:val="00F4311D"/>
    <w:rPr>
      <w:color w:val="605E5C"/>
      <w:shd w:val="clear" w:color="auto" w:fill="E1DFDD"/>
    </w:rPr>
  </w:style>
  <w:style w:type="character" w:customStyle="1" w:styleId="list-title">
    <w:name w:val="list-title"/>
    <w:rsid w:val="00A15653"/>
  </w:style>
  <w:style w:type="character" w:customStyle="1" w:styleId="10">
    <w:name w:val="Заголовок 1 Знак"/>
    <w:basedOn w:val="a0"/>
    <w:link w:val="1"/>
    <w:rsid w:val="00A156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rsid w:val="00657914"/>
    <w:pPr>
      <w:suppressAutoHyphens/>
      <w:spacing w:after="0" w:line="240" w:lineRule="auto"/>
    </w:pPr>
    <w:rPr>
      <w:rFonts w:ascii="Arial" w:eastAsia="Arial" w:hAnsi="Arial" w:cs="Arial"/>
      <w:szCs w:val="20"/>
      <w:lang w:val="en-GB" w:eastAsia="ar-SA"/>
    </w:rPr>
  </w:style>
  <w:style w:type="character" w:customStyle="1" w:styleId="fontstyle01">
    <w:name w:val="fontstyle01"/>
    <w:basedOn w:val="a0"/>
    <w:rsid w:val="002447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Body Text"/>
    <w:basedOn w:val="a"/>
    <w:link w:val="af3"/>
    <w:uiPriority w:val="1"/>
    <w:qFormat/>
    <w:rsid w:val="0029366D"/>
    <w:pPr>
      <w:widowControl w:val="0"/>
      <w:autoSpaceDE w:val="0"/>
      <w:autoSpaceDN w:val="0"/>
      <w:ind w:left="1079" w:firstLine="566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29366D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55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F4C8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4C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typographycrpwo">
    <w:name w:val="typography_typography__crpwo"/>
    <w:basedOn w:val="a0"/>
    <w:rsid w:val="00A05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653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D8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673513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151F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8385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38385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3838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38385D"/>
    <w:rPr>
      <w:b/>
      <w:bCs/>
    </w:rPr>
  </w:style>
  <w:style w:type="character" w:customStyle="1" w:styleId="a7">
    <w:name w:val="Основной текст_"/>
    <w:basedOn w:val="a0"/>
    <w:link w:val="9"/>
    <w:rsid w:val="0038385D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9">
    <w:name w:val="Основной текст9"/>
    <w:basedOn w:val="a"/>
    <w:link w:val="a7"/>
    <w:rsid w:val="0038385D"/>
    <w:pPr>
      <w:shd w:val="clear" w:color="auto" w:fill="FFFFFF"/>
      <w:spacing w:line="216" w:lineRule="exact"/>
      <w:ind w:hanging="136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character" w:styleId="a8">
    <w:name w:val="Emphasis"/>
    <w:uiPriority w:val="20"/>
    <w:qFormat/>
    <w:rsid w:val="0038385D"/>
    <w:rPr>
      <w:i/>
      <w:iCs/>
    </w:rPr>
  </w:style>
  <w:style w:type="paragraph" w:styleId="a9">
    <w:name w:val="No Spacing"/>
    <w:uiPriority w:val="1"/>
    <w:qFormat/>
    <w:rsid w:val="00383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38385D"/>
    <w:pPr>
      <w:spacing w:before="100" w:beforeAutospacing="1" w:after="100" w:afterAutospacing="1"/>
    </w:pPr>
  </w:style>
  <w:style w:type="character" w:customStyle="1" w:styleId="typography">
    <w:name w:val="typography"/>
    <w:basedOn w:val="a0"/>
    <w:rsid w:val="004863CC"/>
  </w:style>
  <w:style w:type="paragraph" w:styleId="ab">
    <w:name w:val="header"/>
    <w:basedOn w:val="a"/>
    <w:link w:val="ac"/>
    <w:uiPriority w:val="99"/>
    <w:unhideWhenUsed/>
    <w:rsid w:val="003731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316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ypographyb39fa1">
    <w:name w:val="typography_b39fa1"/>
    <w:basedOn w:val="a0"/>
    <w:rsid w:val="00865504"/>
  </w:style>
  <w:style w:type="paragraph" w:customStyle="1" w:styleId="ad">
    <w:basedOn w:val="a"/>
    <w:next w:val="ae"/>
    <w:qFormat/>
    <w:rsid w:val="00FC2B2B"/>
    <w:pPr>
      <w:jc w:val="center"/>
    </w:pPr>
    <w:rPr>
      <w:szCs w:val="20"/>
    </w:rPr>
  </w:style>
  <w:style w:type="paragraph" w:styleId="ae">
    <w:name w:val="Title"/>
    <w:basedOn w:val="a"/>
    <w:next w:val="a"/>
    <w:link w:val="11"/>
    <w:uiPriority w:val="10"/>
    <w:qFormat/>
    <w:rsid w:val="00FC2B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e"/>
    <w:uiPriority w:val="10"/>
    <w:rsid w:val="00FC2B2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5D8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af">
    <w:basedOn w:val="a"/>
    <w:next w:val="ae"/>
    <w:link w:val="af0"/>
    <w:qFormat/>
    <w:rsid w:val="00EF5D8F"/>
    <w:pPr>
      <w:jc w:val="center"/>
    </w:pPr>
    <w:rPr>
      <w:rFonts w:cstheme="minorBidi"/>
      <w:szCs w:val="22"/>
      <w:lang w:eastAsia="en-US"/>
    </w:rPr>
  </w:style>
  <w:style w:type="character" w:customStyle="1" w:styleId="af0">
    <w:name w:val="Название Знак"/>
    <w:link w:val="af"/>
    <w:rsid w:val="00EF5D8F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uiPriority w:val="9"/>
    <w:rsid w:val="006735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nktext">
    <w:name w:val="link__text"/>
    <w:basedOn w:val="a0"/>
    <w:rsid w:val="00B31030"/>
  </w:style>
  <w:style w:type="character" w:customStyle="1" w:styleId="sr-only">
    <w:name w:val="sr-only"/>
    <w:basedOn w:val="a0"/>
    <w:rsid w:val="00B31030"/>
  </w:style>
  <w:style w:type="character" w:customStyle="1" w:styleId="text-meta">
    <w:name w:val="text-meta"/>
    <w:basedOn w:val="a0"/>
    <w:rsid w:val="00B31030"/>
  </w:style>
  <w:style w:type="character" w:customStyle="1" w:styleId="typography-modulelvnit">
    <w:name w:val="typography-module__lvnit"/>
    <w:basedOn w:val="a0"/>
    <w:rsid w:val="00B31030"/>
  </w:style>
  <w:style w:type="character" w:customStyle="1" w:styleId="50">
    <w:name w:val="Заголовок 5 Знак"/>
    <w:basedOn w:val="a0"/>
    <w:link w:val="5"/>
    <w:uiPriority w:val="9"/>
    <w:rsid w:val="00151F80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D70A22"/>
    <w:rPr>
      <w:color w:val="0563C1" w:themeColor="hyperlink"/>
      <w:u w:val="single"/>
    </w:rPr>
  </w:style>
  <w:style w:type="character" w:customStyle="1" w:styleId="text-bold">
    <w:name w:val="text-bold"/>
    <w:basedOn w:val="a0"/>
    <w:rsid w:val="00876FAB"/>
  </w:style>
  <w:style w:type="character" w:customStyle="1" w:styleId="12">
    <w:name w:val="Неразрешенное упоминание1"/>
    <w:basedOn w:val="a0"/>
    <w:uiPriority w:val="99"/>
    <w:semiHidden/>
    <w:unhideWhenUsed/>
    <w:rsid w:val="00F4311D"/>
    <w:rPr>
      <w:color w:val="605E5C"/>
      <w:shd w:val="clear" w:color="auto" w:fill="E1DFDD"/>
    </w:rPr>
  </w:style>
  <w:style w:type="character" w:customStyle="1" w:styleId="list-title">
    <w:name w:val="list-title"/>
    <w:rsid w:val="00A15653"/>
  </w:style>
  <w:style w:type="character" w:customStyle="1" w:styleId="10">
    <w:name w:val="Заголовок 1 Знак"/>
    <w:basedOn w:val="a0"/>
    <w:link w:val="1"/>
    <w:rsid w:val="00A156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rsid w:val="00657914"/>
    <w:pPr>
      <w:suppressAutoHyphens/>
      <w:spacing w:after="0" w:line="240" w:lineRule="auto"/>
    </w:pPr>
    <w:rPr>
      <w:rFonts w:ascii="Arial" w:eastAsia="Arial" w:hAnsi="Arial" w:cs="Arial"/>
      <w:szCs w:val="20"/>
      <w:lang w:val="en-GB" w:eastAsia="ar-SA"/>
    </w:rPr>
  </w:style>
  <w:style w:type="character" w:customStyle="1" w:styleId="fontstyle01">
    <w:name w:val="fontstyle01"/>
    <w:basedOn w:val="a0"/>
    <w:rsid w:val="002447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Body Text"/>
    <w:basedOn w:val="a"/>
    <w:link w:val="af3"/>
    <w:uiPriority w:val="1"/>
    <w:qFormat/>
    <w:rsid w:val="0029366D"/>
    <w:pPr>
      <w:widowControl w:val="0"/>
      <w:autoSpaceDE w:val="0"/>
      <w:autoSpaceDN w:val="0"/>
      <w:ind w:left="1079" w:firstLine="566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29366D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55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6F4C8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4C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ypographytypographycrpwo">
    <w:name w:val="typography_typography__crpwo"/>
    <w:basedOn w:val="a0"/>
    <w:rsid w:val="00A0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3390/eng7040162" TargetMode="External"/><Relationship Id="rId18" Type="http://schemas.openxmlformats.org/officeDocument/2006/relationships/hyperlink" Target="https://doi.org/10.1016/j.colsurfa.2017.06.01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16/j.colsurfa.2014.01.07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copus.com/pages/publications/105017623512?origin=resultslist" TargetMode="External"/><Relationship Id="rId17" Type="http://schemas.openxmlformats.org/officeDocument/2006/relationships/hyperlink" Target="https://www.scopus.com/authid/detail.uri?authorId=557058068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colsurfa.2018.12.018" TargetMode="External"/><Relationship Id="rId20" Type="http://schemas.openxmlformats.org/officeDocument/2006/relationships/hyperlink" Target="http://dx.doi.org/10.1016/j.colsurfa.2015.10.0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55/adv/6235216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scopus.com/authid/detail.uri?authorId=557058068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i.org/10.1155/ijce/3193066" TargetMode="External"/><Relationship Id="rId19" Type="http://schemas.openxmlformats.org/officeDocument/2006/relationships/hyperlink" Target="http://dx.doi.org/10.1016/j.colsurfa.2016.04.04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i.org/10.1038/s41598-025-28807-8" TargetMode="External"/><Relationship Id="rId14" Type="http://schemas.openxmlformats.org/officeDocument/2006/relationships/hyperlink" Target="https://doi.org/10.3390/app151910339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A1382-B30B-4803-815A-90B39438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281</cp:revision>
  <cp:lastPrinted>2026-04-28T03:17:00Z</cp:lastPrinted>
  <dcterms:created xsi:type="dcterms:W3CDTF">2023-10-17T02:53:00Z</dcterms:created>
  <dcterms:modified xsi:type="dcterms:W3CDTF">2026-08-28T05:02:00Z</dcterms:modified>
</cp:coreProperties>
</file>