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9545"/>
      </w:tblGrid>
      <w:tr w:rsidR="00230EEA" w:rsidRPr="00BE2CC6" w:rsidTr="00304176">
        <w:trPr>
          <w:trHeight w:val="1003"/>
        </w:trPr>
        <w:tc>
          <w:tcPr>
            <w:tcW w:w="236" w:type="dxa"/>
            <w:tcBorders>
              <w:right w:val="single" w:sz="4" w:space="0" w:color="auto"/>
            </w:tcBorders>
          </w:tcPr>
          <w:p w:rsidR="00230EEA" w:rsidRPr="00BE2CC6" w:rsidRDefault="00230EEA" w:rsidP="007D7C9D">
            <w:pPr>
              <w:ind w:left="317" w:firstLine="108"/>
              <w:jc w:val="both"/>
            </w:pPr>
          </w:p>
        </w:tc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FC" w:rsidRPr="00970184" w:rsidRDefault="008E02C8" w:rsidP="008E02C8">
            <w:pPr>
              <w:tabs>
                <w:tab w:val="left" w:pos="760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bookmarkStart w:id="0" w:name="bookmark0"/>
            <w:bookmarkStart w:id="1" w:name="_GoBack"/>
            <w:bookmarkEnd w:id="1"/>
            <w:r>
              <w:rPr>
                <w:rFonts w:eastAsia="Arial Unicode MS"/>
                <w:b/>
                <w:color w:val="000000"/>
                <w:sz w:val="24"/>
                <w:szCs w:val="24"/>
              </w:rPr>
              <w:tab/>
            </w:r>
          </w:p>
          <w:tbl>
            <w:tblPr>
              <w:tblW w:w="9237" w:type="dxa"/>
              <w:tblLayout w:type="fixed"/>
              <w:tblLook w:val="01E0" w:firstRow="1" w:lastRow="1" w:firstColumn="1" w:lastColumn="1" w:noHBand="0" w:noVBand="0"/>
            </w:tblPr>
            <w:tblGrid>
              <w:gridCol w:w="3461"/>
              <w:gridCol w:w="1881"/>
              <w:gridCol w:w="3895"/>
            </w:tblGrid>
            <w:tr w:rsidR="005974FC" w:rsidRPr="00970184" w:rsidTr="00965148">
              <w:trPr>
                <w:trHeight w:val="1112"/>
              </w:trPr>
              <w:tc>
                <w:tcPr>
                  <w:tcW w:w="3461" w:type="dxa"/>
                </w:tcPr>
                <w:p w:rsidR="005974FC" w:rsidRPr="00970184" w:rsidRDefault="005974FC" w:rsidP="00965148">
                  <w:pPr>
                    <w:rPr>
                      <w:rFonts w:eastAsia="Arial Unicode MS"/>
                      <w:lang w:val="kk-KZ"/>
                    </w:rPr>
                  </w:pPr>
                </w:p>
                <w:p w:rsidR="005974FC" w:rsidRPr="00970184" w:rsidRDefault="005974FC" w:rsidP="00965148">
                  <w:pPr>
                    <w:rPr>
                      <w:rFonts w:eastAsia="Arial Unicode MS"/>
                      <w:lang w:val="kk-KZ"/>
                    </w:rPr>
                  </w:pPr>
                  <w:r w:rsidRPr="00970184">
                    <w:rPr>
                      <w:rFonts w:eastAsia="Arial Unicode MS"/>
                      <w:lang w:val="kk-KZ"/>
                    </w:rPr>
                    <w:t xml:space="preserve">Л.Б.ГОНЧАРОВ АТЫНДАҒЫ </w:t>
                  </w:r>
                </w:p>
                <w:p w:rsidR="005974FC" w:rsidRPr="00970184" w:rsidRDefault="005974FC" w:rsidP="00965148">
                  <w:pPr>
                    <w:rPr>
                      <w:rFonts w:eastAsia="Arial Unicode MS"/>
                      <w:lang w:val="kk-KZ"/>
                    </w:rPr>
                  </w:pPr>
                  <w:r w:rsidRPr="00970184">
                    <w:rPr>
                      <w:rFonts w:eastAsia="Arial Unicode MS"/>
                      <w:lang w:val="kk-KZ"/>
                    </w:rPr>
                    <w:t>ҚАЗАҚ АВТОМОБИЛЬ</w:t>
                  </w:r>
                  <w:r w:rsidRPr="00970184">
                    <w:rPr>
                      <w:rFonts w:eastAsia="Arial Unicode MS"/>
                    </w:rPr>
                    <w:t>-</w:t>
                  </w:r>
                  <w:r w:rsidRPr="00970184">
                    <w:rPr>
                      <w:rFonts w:eastAsia="Arial Unicode MS"/>
                      <w:lang w:val="kk-KZ"/>
                    </w:rPr>
                    <w:t xml:space="preserve">ЖОЛ </w:t>
                  </w:r>
                </w:p>
                <w:p w:rsidR="005974FC" w:rsidRPr="00970184" w:rsidRDefault="005974FC" w:rsidP="00965148">
                  <w:pPr>
                    <w:rPr>
                      <w:rFonts w:eastAsia="Arial Unicode MS"/>
                      <w:lang w:val="kk-KZ"/>
                    </w:rPr>
                  </w:pPr>
                  <w:r w:rsidRPr="00970184">
                    <w:rPr>
                      <w:rFonts w:eastAsia="Arial Unicode MS"/>
                      <w:lang w:val="kk-KZ"/>
                    </w:rPr>
                    <w:t>ИНСТИТУТЫ</w:t>
                  </w:r>
                </w:p>
              </w:tc>
              <w:tc>
                <w:tcPr>
                  <w:tcW w:w="1881" w:type="dxa"/>
                </w:tcPr>
                <w:p w:rsidR="005974FC" w:rsidRPr="00970184" w:rsidRDefault="005974FC" w:rsidP="00965148">
                  <w:pPr>
                    <w:rPr>
                      <w:rFonts w:eastAsia="Arial Unicode MS"/>
                    </w:rPr>
                  </w:pPr>
                  <w:r w:rsidRPr="00970184">
                    <w:rPr>
                      <w:rFonts w:eastAsia="Arial Unicode MS"/>
                    </w:rPr>
                    <w:object w:dxaOrig="4560" w:dyaOrig="15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.95pt;height:60.1pt" o:ole="">
                        <v:imagedata r:id="rId8" o:title=""/>
                      </v:shape>
                      <o:OLEObject Type="Embed" ProgID="PBrush" ShapeID="_x0000_i1025" DrawAspect="Content" ObjectID="_1770209892" r:id="rId9"/>
                    </w:object>
                  </w:r>
                </w:p>
              </w:tc>
              <w:tc>
                <w:tcPr>
                  <w:tcW w:w="3895" w:type="dxa"/>
                  <w:tcMar>
                    <w:left w:w="28" w:type="dxa"/>
                    <w:right w:w="28" w:type="dxa"/>
                  </w:tcMar>
                </w:tcPr>
                <w:p w:rsidR="005974FC" w:rsidRPr="00970184" w:rsidRDefault="005974FC" w:rsidP="00965148">
                  <w:pPr>
                    <w:rPr>
                      <w:rFonts w:eastAsia="Arial Unicode MS"/>
                    </w:rPr>
                  </w:pPr>
                </w:p>
                <w:p w:rsidR="005974FC" w:rsidRPr="00970184" w:rsidRDefault="005974FC" w:rsidP="00965148">
                  <w:pPr>
                    <w:rPr>
                      <w:rFonts w:eastAsia="Arial Unicode MS"/>
                    </w:rPr>
                  </w:pPr>
                  <w:r w:rsidRPr="00970184">
                    <w:rPr>
                      <w:rFonts w:eastAsia="Arial Unicode MS"/>
                    </w:rPr>
                    <w:t xml:space="preserve">КАЗАХСКИЙ </w:t>
                  </w:r>
                </w:p>
                <w:p w:rsidR="005974FC" w:rsidRPr="00970184" w:rsidRDefault="005974FC" w:rsidP="00965148">
                  <w:pPr>
                    <w:rPr>
                      <w:rFonts w:eastAsia="Arial Unicode MS"/>
                    </w:rPr>
                  </w:pPr>
                  <w:r w:rsidRPr="00970184">
                    <w:rPr>
                      <w:rFonts w:eastAsia="Arial Unicode MS"/>
                    </w:rPr>
                    <w:t xml:space="preserve">АВТОМОБИЛЬНО-ДОРОЖНЫЙ ИНСТИТУТ </w:t>
                  </w:r>
                </w:p>
                <w:p w:rsidR="005974FC" w:rsidRPr="00970184" w:rsidRDefault="005974FC" w:rsidP="00965148">
                  <w:pPr>
                    <w:rPr>
                      <w:rFonts w:eastAsia="Arial Unicode MS"/>
                    </w:rPr>
                  </w:pPr>
                  <w:r w:rsidRPr="00970184">
                    <w:rPr>
                      <w:rFonts w:eastAsia="Arial Unicode MS"/>
                    </w:rPr>
                    <w:t>им. Л.Б.ГОНЧАРОВА</w:t>
                  </w:r>
                </w:p>
              </w:tc>
            </w:tr>
          </w:tbl>
          <w:p w:rsidR="00AC280A" w:rsidRDefault="00AC280A" w:rsidP="005974FC">
            <w:pPr>
              <w:ind w:left="3092" w:firstLine="1809"/>
              <w:rPr>
                <w:rFonts w:eastAsia="Calibri"/>
                <w:b/>
                <w:caps/>
                <w:sz w:val="28"/>
                <w:lang w:val="kk-KZ" w:eastAsia="en-US"/>
              </w:rPr>
            </w:pPr>
          </w:p>
          <w:p w:rsidR="00AC280A" w:rsidRDefault="00AC280A" w:rsidP="005974FC">
            <w:pPr>
              <w:ind w:left="3092" w:firstLine="1809"/>
              <w:rPr>
                <w:rFonts w:eastAsia="Calibri"/>
                <w:b/>
                <w:caps/>
                <w:sz w:val="28"/>
                <w:lang w:val="kk-KZ" w:eastAsia="en-US"/>
              </w:rPr>
            </w:pPr>
          </w:p>
          <w:p w:rsidR="00345947" w:rsidRPr="00970184" w:rsidRDefault="007945A4" w:rsidP="007945A4">
            <w:pPr>
              <w:tabs>
                <w:tab w:val="left" w:pos="7600"/>
              </w:tabs>
              <w:jc w:val="right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606A23" wp14:editId="6DFC7D7A">
                  <wp:extent cx="3038400" cy="1844743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912" cy="184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947" w:rsidRPr="00970184" w:rsidRDefault="00345947" w:rsidP="00345947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5974FC" w:rsidRDefault="005974FC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974FC" w:rsidRDefault="005974FC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974FC" w:rsidRDefault="005974FC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974FC" w:rsidRDefault="005974FC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974FC" w:rsidRDefault="005974FC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974FC" w:rsidRDefault="005974FC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974FC" w:rsidRDefault="005974FC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974FC" w:rsidRDefault="005974FC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974FC" w:rsidRPr="00880B25" w:rsidRDefault="005974FC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bookmarkEnd w:id="0"/>
          <w:p w:rsidR="00345947" w:rsidRPr="00880B25" w:rsidRDefault="00345947" w:rsidP="00880B25">
            <w:pPr>
              <w:jc w:val="center"/>
              <w:rPr>
                <w:b/>
                <w:sz w:val="28"/>
                <w:szCs w:val="28"/>
              </w:rPr>
            </w:pPr>
            <w:r w:rsidRPr="00880B25">
              <w:rPr>
                <w:b/>
                <w:sz w:val="28"/>
                <w:szCs w:val="28"/>
              </w:rPr>
              <w:t>ПОЛОЖЕНИЕ</w:t>
            </w:r>
          </w:p>
          <w:p w:rsidR="00345947" w:rsidRPr="00880B25" w:rsidRDefault="00345947" w:rsidP="00880B25">
            <w:pPr>
              <w:jc w:val="center"/>
              <w:rPr>
                <w:b/>
                <w:sz w:val="28"/>
                <w:szCs w:val="28"/>
              </w:rPr>
            </w:pPr>
            <w:r w:rsidRPr="00880B25">
              <w:rPr>
                <w:b/>
                <w:sz w:val="28"/>
                <w:szCs w:val="28"/>
              </w:rPr>
              <w:t>О  КОМИТЕТЕ ПО ДЕЛАМ МОЛОДЕЖИ</w:t>
            </w:r>
          </w:p>
          <w:p w:rsidR="00345947" w:rsidRPr="00880B25" w:rsidRDefault="00345947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80B25">
              <w:rPr>
                <w:rFonts w:eastAsia="Arial Unicode MS"/>
                <w:b/>
                <w:sz w:val="28"/>
                <w:szCs w:val="28"/>
              </w:rPr>
              <w:t>КАЗАХСКОГО АВТОМОБИЛЬНО-ДОРОЖНОГО ИНСТИТУТА</w:t>
            </w:r>
          </w:p>
          <w:p w:rsidR="00345947" w:rsidRPr="00880B25" w:rsidRDefault="00345947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80B25">
              <w:rPr>
                <w:rFonts w:eastAsia="Arial Unicode MS"/>
                <w:b/>
                <w:sz w:val="28"/>
                <w:szCs w:val="28"/>
              </w:rPr>
              <w:t>ИМ. Л.Б. ГОНЧАРОВА</w:t>
            </w:r>
          </w:p>
          <w:p w:rsidR="00345947" w:rsidRPr="00880B25" w:rsidRDefault="00345947" w:rsidP="00880B2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345947" w:rsidRPr="00970184" w:rsidRDefault="00345947" w:rsidP="00345947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45947" w:rsidRPr="00970184" w:rsidRDefault="00345947" w:rsidP="00345947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45947" w:rsidRPr="00970184" w:rsidRDefault="00345947" w:rsidP="00345947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45947" w:rsidRPr="00970184" w:rsidRDefault="00345947" w:rsidP="00345947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45947" w:rsidRPr="00970184" w:rsidRDefault="00345947" w:rsidP="00345947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45947" w:rsidRDefault="00345947" w:rsidP="00345947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45947" w:rsidRPr="00970184" w:rsidRDefault="00345947" w:rsidP="00345947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45947" w:rsidRDefault="00345947" w:rsidP="00345947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7945A4" w:rsidRPr="00970184" w:rsidRDefault="007945A4" w:rsidP="00345947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45947" w:rsidRDefault="00345947" w:rsidP="00345947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45947" w:rsidRDefault="00345947" w:rsidP="00345947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45947" w:rsidRPr="00970184" w:rsidRDefault="00345947" w:rsidP="00345947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  <w:p w:rsidR="00345947" w:rsidRPr="00970184" w:rsidRDefault="00345947" w:rsidP="00345947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970184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Алматы </w:t>
            </w:r>
          </w:p>
          <w:p w:rsidR="00345947" w:rsidRPr="00970184" w:rsidRDefault="00345947" w:rsidP="00345947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kk-KZ"/>
              </w:rPr>
            </w:pPr>
            <w:r w:rsidRPr="00970184">
              <w:rPr>
                <w:rFonts w:eastAsia="Arial Unicode MS"/>
                <w:b/>
                <w:color w:val="000000"/>
                <w:sz w:val="24"/>
                <w:szCs w:val="24"/>
              </w:rPr>
              <w:t>20</w:t>
            </w:r>
            <w:r w:rsidR="008E02C8">
              <w:rPr>
                <w:rFonts w:eastAsia="Arial Unicode MS"/>
                <w:b/>
                <w:color w:val="000000"/>
                <w:sz w:val="24"/>
                <w:szCs w:val="24"/>
              </w:rPr>
              <w:t>2</w:t>
            </w:r>
            <w:r w:rsidR="007945A4">
              <w:rPr>
                <w:rFonts w:eastAsia="Arial Unicode MS"/>
                <w:b/>
                <w:color w:val="000000"/>
                <w:sz w:val="24"/>
                <w:szCs w:val="24"/>
              </w:rPr>
              <w:t>3</w:t>
            </w:r>
          </w:p>
          <w:p w:rsidR="00091EB4" w:rsidRPr="00BE2CC6" w:rsidRDefault="00091EB4" w:rsidP="00AC280A">
            <w:pPr>
              <w:widowControl w:val="0"/>
              <w:tabs>
                <w:tab w:val="left" w:pos="1080"/>
                <w:tab w:val="left" w:pos="1418"/>
                <w:tab w:val="left" w:pos="1560"/>
              </w:tabs>
              <w:jc w:val="both"/>
              <w:rPr>
                <w:b/>
                <w:color w:val="548DD4"/>
              </w:rPr>
            </w:pPr>
          </w:p>
        </w:tc>
      </w:tr>
    </w:tbl>
    <w:p w:rsidR="006542ED" w:rsidRPr="00A33B00" w:rsidRDefault="006542ED" w:rsidP="006542ED">
      <w:pPr>
        <w:shd w:val="clear" w:color="auto" w:fill="FFFFFF"/>
        <w:spacing w:line="330" w:lineRule="atLeast"/>
        <w:jc w:val="center"/>
        <w:rPr>
          <w:b/>
          <w:color w:val="000000"/>
          <w:sz w:val="24"/>
          <w:szCs w:val="24"/>
          <w:lang w:val="kk-KZ"/>
        </w:rPr>
      </w:pPr>
      <w:r w:rsidRPr="00A33B00">
        <w:rPr>
          <w:b/>
          <w:color w:val="000000"/>
          <w:sz w:val="24"/>
          <w:szCs w:val="24"/>
          <w:lang w:val="kk-KZ"/>
        </w:rPr>
        <w:lastRenderedPageBreak/>
        <w:t xml:space="preserve">КОМИТЕТ ПО ДЕЛАМ МОЛОДЕЖИ </w:t>
      </w:r>
      <w:r>
        <w:rPr>
          <w:b/>
          <w:color w:val="000000"/>
          <w:sz w:val="24"/>
          <w:szCs w:val="24"/>
          <w:lang w:val="kk-KZ"/>
        </w:rPr>
        <w:t>КазАДИ</w:t>
      </w:r>
    </w:p>
    <w:p w:rsidR="006542ED" w:rsidRPr="00A33B00" w:rsidRDefault="006542ED" w:rsidP="006542ED">
      <w:pPr>
        <w:pStyle w:val="a3"/>
        <w:shd w:val="clear" w:color="auto" w:fill="FFFFFF"/>
        <w:spacing w:before="0" w:after="0" w:line="243" w:lineRule="atLeast"/>
        <w:rPr>
          <w:sz w:val="24"/>
          <w:szCs w:val="24"/>
          <w:lang w:val="kk-KZ"/>
        </w:rPr>
      </w:pPr>
    </w:p>
    <w:p w:rsidR="006542ED" w:rsidRPr="00A33B00" w:rsidRDefault="006542ED" w:rsidP="006542ED">
      <w:pPr>
        <w:pStyle w:val="a3"/>
        <w:shd w:val="clear" w:color="auto" w:fill="FFFFFF"/>
        <w:spacing w:before="0" w:after="0" w:line="243" w:lineRule="atLeast"/>
        <w:ind w:firstLine="708"/>
        <w:rPr>
          <w:sz w:val="24"/>
          <w:szCs w:val="24"/>
        </w:rPr>
      </w:pPr>
      <w:r w:rsidRPr="00A33B00">
        <w:rPr>
          <w:sz w:val="24"/>
          <w:szCs w:val="24"/>
          <w:lang w:val="kk-KZ"/>
        </w:rPr>
        <w:t xml:space="preserve">   Комитет по делам молодежи (далее КДМ)</w:t>
      </w:r>
      <w:r w:rsidRPr="00A33B00">
        <w:rPr>
          <w:sz w:val="24"/>
          <w:szCs w:val="24"/>
        </w:rPr>
        <w:t xml:space="preserve">- это общественное объединение </w:t>
      </w:r>
      <w:r w:rsidRPr="00A33B00">
        <w:rPr>
          <w:sz w:val="24"/>
          <w:szCs w:val="24"/>
          <w:lang w:val="kk-KZ"/>
        </w:rPr>
        <w:t xml:space="preserve">учащихся </w:t>
      </w:r>
      <w:r>
        <w:rPr>
          <w:sz w:val="24"/>
          <w:szCs w:val="24"/>
          <w:lang w:val="kk-KZ"/>
        </w:rPr>
        <w:t>Казахской автомобильно-дорожно</w:t>
      </w:r>
      <w:r w:rsidR="004133A5">
        <w:rPr>
          <w:sz w:val="24"/>
          <w:szCs w:val="24"/>
          <w:lang w:val="kk-KZ"/>
        </w:rPr>
        <w:t>го института</w:t>
      </w:r>
      <w:r>
        <w:rPr>
          <w:sz w:val="24"/>
          <w:szCs w:val="24"/>
        </w:rPr>
        <w:t xml:space="preserve"> им. Л. Б. Гончарова</w:t>
      </w:r>
      <w:r w:rsidRPr="00A33B00">
        <w:rPr>
          <w:sz w:val="24"/>
          <w:szCs w:val="24"/>
        </w:rPr>
        <w:t>, которое является добровольным, самоуправляемым</w:t>
      </w:r>
      <w:r w:rsidRPr="00A33B00">
        <w:rPr>
          <w:sz w:val="24"/>
          <w:szCs w:val="24"/>
          <w:lang w:val="kk-KZ"/>
        </w:rPr>
        <w:t xml:space="preserve"> подразделением </w:t>
      </w:r>
      <w:r w:rsidR="00611007">
        <w:rPr>
          <w:sz w:val="24"/>
          <w:szCs w:val="24"/>
          <w:lang w:val="kk-KZ"/>
        </w:rPr>
        <w:t>института</w:t>
      </w:r>
      <w:r w:rsidRPr="00A33B00">
        <w:rPr>
          <w:sz w:val="24"/>
          <w:szCs w:val="24"/>
          <w:lang w:val="kk-KZ"/>
        </w:rPr>
        <w:t xml:space="preserve">. </w:t>
      </w:r>
      <w:r w:rsidRPr="00A33B00">
        <w:rPr>
          <w:sz w:val="24"/>
          <w:szCs w:val="24"/>
          <w:bdr w:val="none" w:sz="0" w:space="0" w:color="auto" w:frame="1"/>
        </w:rPr>
        <w:t xml:space="preserve">В своей деятельности КДМ руководствуется  </w:t>
      </w:r>
      <w:r w:rsidRPr="00A33B00">
        <w:rPr>
          <w:sz w:val="24"/>
          <w:szCs w:val="24"/>
        </w:rPr>
        <w:t>Конституцией Республики Казахстан, Законом Республики Казахстан N 319  от 27.07.2007 года «Об образовании»  и иными нормативно-правовыми актами Республики Казахстан</w:t>
      </w:r>
      <w:r w:rsidRPr="00A33B00">
        <w:rPr>
          <w:sz w:val="24"/>
          <w:szCs w:val="24"/>
          <w:lang w:val="kk-KZ"/>
        </w:rPr>
        <w:t>, н</w:t>
      </w:r>
      <w:r w:rsidRPr="00A33B00">
        <w:rPr>
          <w:sz w:val="24"/>
          <w:szCs w:val="24"/>
        </w:rPr>
        <w:t>а государственную  молодежную политику Республики Казахстан. Опирается на основополагающие идеи и принципы Всеобщей Декларации прав человека: резолюции 50/81 Генеральной Ассамблей ООН «Всемирная программа действий по развитию молодежи», Конвенции  о правах ребенка, Конституция Республики Казахстан, Послания Президента страны народу Казахстана «Казахстан-2030»,</w:t>
      </w:r>
      <w:r w:rsidRPr="00A33B00">
        <w:rPr>
          <w:sz w:val="24"/>
          <w:szCs w:val="24"/>
          <w:lang w:val="kk-KZ"/>
        </w:rPr>
        <w:t xml:space="preserve"> </w:t>
      </w:r>
      <w:r w:rsidRPr="00A33B00">
        <w:rPr>
          <w:sz w:val="24"/>
          <w:szCs w:val="24"/>
        </w:rPr>
        <w:t xml:space="preserve">типовым положением о профессионально- техническом образовании», Уставом </w:t>
      </w:r>
      <w:r w:rsidR="00611007">
        <w:rPr>
          <w:sz w:val="24"/>
          <w:szCs w:val="24"/>
        </w:rPr>
        <w:t>института</w:t>
      </w:r>
      <w:r w:rsidRPr="00A33B00">
        <w:rPr>
          <w:sz w:val="24"/>
          <w:szCs w:val="24"/>
          <w:lang w:val="kk-KZ"/>
        </w:rPr>
        <w:t>,</w:t>
      </w:r>
      <w:r w:rsidRPr="00A33B00">
        <w:rPr>
          <w:sz w:val="24"/>
          <w:szCs w:val="24"/>
        </w:rPr>
        <w:t xml:space="preserve">   а также настоящим Положением.</w:t>
      </w:r>
    </w:p>
    <w:p w:rsidR="006542ED" w:rsidRPr="009866F1" w:rsidRDefault="006542ED" w:rsidP="006542ED">
      <w:pPr>
        <w:pStyle w:val="a3"/>
        <w:shd w:val="clear" w:color="auto" w:fill="FFFFFF"/>
        <w:spacing w:before="0" w:after="0" w:line="243" w:lineRule="atLeast"/>
        <w:ind w:firstLine="708"/>
      </w:pPr>
    </w:p>
    <w:p w:rsidR="006542ED" w:rsidRPr="009866F1" w:rsidRDefault="006542ED" w:rsidP="006542ED">
      <w:pPr>
        <w:shd w:val="clear" w:color="auto" w:fill="FFFFFF"/>
        <w:ind w:firstLine="708"/>
        <w:rPr>
          <w:sz w:val="24"/>
          <w:szCs w:val="24"/>
        </w:rPr>
      </w:pPr>
      <w:r w:rsidRPr="009866F1">
        <w:rPr>
          <w:b/>
          <w:bCs/>
          <w:sz w:val="24"/>
          <w:szCs w:val="24"/>
        </w:rPr>
        <w:t>Цели:</w:t>
      </w:r>
    </w:p>
    <w:p w:rsidR="006542ED" w:rsidRPr="009866F1" w:rsidRDefault="006542ED" w:rsidP="006542ED">
      <w:pPr>
        <w:numPr>
          <w:ilvl w:val="0"/>
          <w:numId w:val="7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Развитие всесторонней интересной и полезной </w:t>
      </w:r>
      <w:r w:rsidRPr="009866F1">
        <w:rPr>
          <w:sz w:val="24"/>
          <w:szCs w:val="24"/>
          <w:lang w:val="kk-KZ"/>
        </w:rPr>
        <w:t xml:space="preserve">молодежной </w:t>
      </w:r>
      <w:r w:rsidRPr="009866F1">
        <w:rPr>
          <w:sz w:val="24"/>
          <w:szCs w:val="24"/>
        </w:rPr>
        <w:t xml:space="preserve"> жизни для полноценной реализации личности.</w:t>
      </w:r>
    </w:p>
    <w:p w:rsidR="006542ED" w:rsidRPr="009866F1" w:rsidRDefault="006542ED" w:rsidP="006542ED">
      <w:pPr>
        <w:numPr>
          <w:ilvl w:val="0"/>
          <w:numId w:val="7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Организация системной работы по совершенствованию механизмов  самоуправления на уровне </w:t>
      </w:r>
      <w:r w:rsidRPr="009866F1">
        <w:rPr>
          <w:sz w:val="24"/>
          <w:szCs w:val="24"/>
          <w:lang w:val="kk-KZ"/>
        </w:rPr>
        <w:t xml:space="preserve">обучаемой </w:t>
      </w:r>
      <w:r w:rsidRPr="009866F1">
        <w:rPr>
          <w:sz w:val="24"/>
          <w:szCs w:val="24"/>
        </w:rPr>
        <w:t xml:space="preserve"> группы, курса, </w:t>
      </w:r>
      <w:r w:rsidR="00246B7B">
        <w:rPr>
          <w:sz w:val="24"/>
          <w:szCs w:val="24"/>
        </w:rPr>
        <w:t>института</w:t>
      </w:r>
      <w:r w:rsidRPr="009866F1">
        <w:rPr>
          <w:sz w:val="24"/>
          <w:szCs w:val="24"/>
        </w:rPr>
        <w:t>.</w:t>
      </w:r>
    </w:p>
    <w:p w:rsidR="006542ED" w:rsidRPr="009866F1" w:rsidRDefault="006542ED" w:rsidP="006542ED">
      <w:pPr>
        <w:numPr>
          <w:ilvl w:val="0"/>
          <w:numId w:val="7"/>
        </w:numPr>
        <w:shd w:val="clear" w:color="auto" w:fill="FFFFFF"/>
        <w:ind w:left="0"/>
        <w:rPr>
          <w:sz w:val="24"/>
          <w:szCs w:val="24"/>
        </w:rPr>
      </w:pPr>
      <w:proofErr w:type="spellStart"/>
      <w:r w:rsidRPr="009866F1">
        <w:rPr>
          <w:sz w:val="24"/>
          <w:szCs w:val="24"/>
          <w:bdr w:val="none" w:sz="0" w:space="0" w:color="auto" w:frame="1"/>
        </w:rPr>
        <w:t>Обеспеч</w:t>
      </w:r>
      <w:proofErr w:type="spellEnd"/>
      <w:r w:rsidRPr="009866F1">
        <w:rPr>
          <w:sz w:val="24"/>
          <w:szCs w:val="24"/>
          <w:bdr w:val="none" w:sz="0" w:space="0" w:color="auto" w:frame="1"/>
          <w:lang w:val="kk-KZ"/>
        </w:rPr>
        <w:t xml:space="preserve">ение </w:t>
      </w:r>
      <w:r w:rsidRPr="009866F1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Pr="009866F1">
        <w:rPr>
          <w:sz w:val="24"/>
          <w:szCs w:val="24"/>
          <w:bdr w:val="none" w:sz="0" w:space="0" w:color="auto" w:frame="1"/>
        </w:rPr>
        <w:t>соблюдени</w:t>
      </w:r>
      <w:proofErr w:type="spellEnd"/>
      <w:r w:rsidRPr="009866F1">
        <w:rPr>
          <w:sz w:val="24"/>
          <w:szCs w:val="24"/>
          <w:bdr w:val="none" w:sz="0" w:space="0" w:color="auto" w:frame="1"/>
          <w:lang w:val="kk-KZ"/>
        </w:rPr>
        <w:t xml:space="preserve">я </w:t>
      </w:r>
      <w:r w:rsidRPr="009866F1">
        <w:rPr>
          <w:sz w:val="24"/>
          <w:szCs w:val="24"/>
          <w:bdr w:val="none" w:sz="0" w:space="0" w:color="auto" w:frame="1"/>
        </w:rPr>
        <w:t xml:space="preserve"> прав, обязанностей, изложенных в законодательных актах Республики Казахстан, «Концепции государственной молодёжной политики Республики Казахстан»;</w:t>
      </w:r>
    </w:p>
    <w:p w:rsidR="006542ED" w:rsidRPr="009866F1" w:rsidRDefault="006542ED" w:rsidP="006542ED">
      <w:pPr>
        <w:shd w:val="clear" w:color="auto" w:fill="FFFFFF"/>
        <w:rPr>
          <w:sz w:val="24"/>
          <w:szCs w:val="24"/>
        </w:rPr>
      </w:pPr>
    </w:p>
    <w:p w:rsidR="006542ED" w:rsidRPr="009866F1" w:rsidRDefault="006542ED" w:rsidP="006542ED">
      <w:pPr>
        <w:shd w:val="clear" w:color="auto" w:fill="FFFFFF"/>
        <w:ind w:firstLine="708"/>
        <w:rPr>
          <w:sz w:val="24"/>
          <w:szCs w:val="24"/>
        </w:rPr>
      </w:pPr>
      <w:r w:rsidRPr="009866F1">
        <w:rPr>
          <w:b/>
          <w:bCs/>
          <w:sz w:val="24"/>
          <w:szCs w:val="24"/>
        </w:rPr>
        <w:t>Задачи:</w:t>
      </w:r>
    </w:p>
    <w:p w:rsidR="006542ED" w:rsidRPr="009866F1" w:rsidRDefault="006542ED" w:rsidP="006542ED">
      <w:pPr>
        <w:numPr>
          <w:ilvl w:val="0"/>
          <w:numId w:val="8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Активизация работы   </w:t>
      </w:r>
      <w:r w:rsidRPr="009866F1">
        <w:rPr>
          <w:sz w:val="24"/>
          <w:szCs w:val="24"/>
          <w:lang w:val="kk-KZ"/>
        </w:rPr>
        <w:t>комитета по делам молодежи</w:t>
      </w:r>
      <w:r w:rsidRPr="009866F1">
        <w:rPr>
          <w:sz w:val="24"/>
          <w:szCs w:val="24"/>
        </w:rPr>
        <w:t xml:space="preserve"> и формирование устойчивого механизма его взаимодействия с администрацией </w:t>
      </w:r>
      <w:r w:rsidR="00246B7B">
        <w:rPr>
          <w:sz w:val="24"/>
          <w:szCs w:val="24"/>
        </w:rPr>
        <w:t>института</w:t>
      </w:r>
      <w:r w:rsidRPr="009866F1">
        <w:rPr>
          <w:sz w:val="24"/>
          <w:szCs w:val="24"/>
        </w:rPr>
        <w:t>.</w:t>
      </w:r>
    </w:p>
    <w:p w:rsidR="006542ED" w:rsidRPr="009866F1" w:rsidRDefault="006542ED" w:rsidP="006542ED">
      <w:pPr>
        <w:numPr>
          <w:ilvl w:val="0"/>
          <w:numId w:val="8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Проведение межгрупповых и  межкурсовых соревнований и конкурсов в сочетании с укреплением общего корпоративного духа </w:t>
      </w:r>
      <w:r w:rsidR="00246B7B">
        <w:rPr>
          <w:sz w:val="24"/>
          <w:szCs w:val="24"/>
        </w:rPr>
        <w:t>института</w:t>
      </w:r>
      <w:r w:rsidRPr="009866F1">
        <w:rPr>
          <w:sz w:val="24"/>
          <w:szCs w:val="24"/>
        </w:rPr>
        <w:t>.</w:t>
      </w:r>
    </w:p>
    <w:p w:rsidR="006542ED" w:rsidRPr="009866F1" w:rsidRDefault="006542ED" w:rsidP="006542ED">
      <w:pPr>
        <w:numPr>
          <w:ilvl w:val="0"/>
          <w:numId w:val="8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Создание обществ по интересам (секций, кружков, клубов и т.д.) для полноценного удовлетворения разносторонних потребностей </w:t>
      </w:r>
      <w:r w:rsidRPr="009866F1">
        <w:rPr>
          <w:sz w:val="24"/>
          <w:szCs w:val="24"/>
          <w:lang w:val="kk-KZ"/>
        </w:rPr>
        <w:t xml:space="preserve">учащихся </w:t>
      </w:r>
      <w:r w:rsidRPr="009866F1">
        <w:rPr>
          <w:sz w:val="24"/>
          <w:szCs w:val="24"/>
        </w:rPr>
        <w:t xml:space="preserve">в общении и самореализации, обеспечение гласности и доступности информации о направлениях деятельности </w:t>
      </w:r>
      <w:r w:rsidRPr="009866F1">
        <w:rPr>
          <w:sz w:val="24"/>
          <w:szCs w:val="24"/>
          <w:lang w:val="kk-KZ"/>
        </w:rPr>
        <w:t>комитета по делам молодежи</w:t>
      </w:r>
      <w:r w:rsidRPr="009866F1">
        <w:rPr>
          <w:sz w:val="24"/>
          <w:szCs w:val="24"/>
        </w:rPr>
        <w:t>.</w:t>
      </w:r>
    </w:p>
    <w:p w:rsidR="006542ED" w:rsidRPr="009866F1" w:rsidRDefault="006542ED" w:rsidP="006542ED">
      <w:pPr>
        <w:numPr>
          <w:ilvl w:val="0"/>
          <w:numId w:val="8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Привлечение </w:t>
      </w:r>
      <w:r w:rsidRPr="009866F1">
        <w:rPr>
          <w:sz w:val="24"/>
          <w:szCs w:val="24"/>
          <w:lang w:val="kk-KZ"/>
        </w:rPr>
        <w:t xml:space="preserve">учащихся </w:t>
      </w:r>
      <w:r w:rsidRPr="009866F1">
        <w:rPr>
          <w:sz w:val="24"/>
          <w:szCs w:val="24"/>
        </w:rPr>
        <w:t xml:space="preserve"> к активному участию в различных сферах обществен</w:t>
      </w:r>
      <w:r w:rsidR="00853EAC">
        <w:rPr>
          <w:sz w:val="24"/>
          <w:szCs w:val="24"/>
        </w:rPr>
        <w:t xml:space="preserve">ной жизни </w:t>
      </w:r>
      <w:r w:rsidR="00246B7B">
        <w:rPr>
          <w:sz w:val="24"/>
          <w:szCs w:val="24"/>
        </w:rPr>
        <w:t>института</w:t>
      </w:r>
      <w:r w:rsidRPr="009866F1">
        <w:rPr>
          <w:sz w:val="24"/>
          <w:szCs w:val="24"/>
        </w:rPr>
        <w:t>.</w:t>
      </w:r>
    </w:p>
    <w:p w:rsidR="006542ED" w:rsidRPr="009866F1" w:rsidRDefault="006542ED" w:rsidP="006542ED">
      <w:pPr>
        <w:numPr>
          <w:ilvl w:val="0"/>
          <w:numId w:val="8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>Проведение мероприятий для анализа эффективности и повышения уровня учебно-воспитательного процесса (опросы,  конкурсы, круглые столы, встречи с работодателями).</w:t>
      </w:r>
    </w:p>
    <w:p w:rsidR="006542ED" w:rsidRPr="009866F1" w:rsidRDefault="006542ED" w:rsidP="006542ED">
      <w:pPr>
        <w:numPr>
          <w:ilvl w:val="0"/>
          <w:numId w:val="8"/>
        </w:numPr>
        <w:shd w:val="clear" w:color="auto" w:fill="FFFFFF"/>
        <w:ind w:left="0"/>
        <w:rPr>
          <w:sz w:val="24"/>
          <w:szCs w:val="24"/>
        </w:rPr>
      </w:pPr>
      <w:r w:rsidRPr="009866F1">
        <w:rPr>
          <w:sz w:val="24"/>
          <w:szCs w:val="24"/>
        </w:rPr>
        <w:t xml:space="preserve">Проведение мероприятий, направленных на налаживание и укрепление связей, обмен опытом </w:t>
      </w:r>
      <w:proofErr w:type="gramStart"/>
      <w:r w:rsidRPr="009866F1">
        <w:rPr>
          <w:sz w:val="24"/>
          <w:szCs w:val="24"/>
        </w:rPr>
        <w:t>со</w:t>
      </w:r>
      <w:proofErr w:type="gramEnd"/>
      <w:r w:rsidRPr="009866F1">
        <w:rPr>
          <w:sz w:val="24"/>
          <w:szCs w:val="24"/>
        </w:rPr>
        <w:t xml:space="preserve"> </w:t>
      </w:r>
      <w:r w:rsidRPr="009866F1">
        <w:rPr>
          <w:sz w:val="24"/>
          <w:szCs w:val="24"/>
          <w:lang w:val="kk-KZ"/>
        </w:rPr>
        <w:t xml:space="preserve">молодежными </w:t>
      </w:r>
      <w:r w:rsidRPr="009866F1">
        <w:rPr>
          <w:sz w:val="24"/>
          <w:szCs w:val="24"/>
        </w:rPr>
        <w:t xml:space="preserve"> организациями других учебных заведений.</w:t>
      </w:r>
    </w:p>
    <w:p w:rsidR="006542ED" w:rsidRPr="009866F1" w:rsidRDefault="006542ED" w:rsidP="006542ED">
      <w:pPr>
        <w:shd w:val="clear" w:color="auto" w:fill="FFFFFF"/>
        <w:rPr>
          <w:sz w:val="24"/>
          <w:szCs w:val="24"/>
        </w:rPr>
      </w:pPr>
    </w:p>
    <w:p w:rsidR="006542ED" w:rsidRPr="009866F1" w:rsidRDefault="006542ED" w:rsidP="006542ED">
      <w:pPr>
        <w:shd w:val="clear" w:color="auto" w:fill="FFFFFF"/>
        <w:spacing w:line="270" w:lineRule="atLeast"/>
        <w:jc w:val="center"/>
        <w:textAlignment w:val="baseline"/>
        <w:rPr>
          <w:sz w:val="24"/>
          <w:szCs w:val="24"/>
        </w:rPr>
      </w:pPr>
      <w:r w:rsidRPr="009866F1">
        <w:rPr>
          <w:b/>
          <w:bCs/>
          <w:spacing w:val="7"/>
          <w:sz w:val="24"/>
          <w:szCs w:val="24"/>
          <w:bdr w:val="none" w:sz="0" w:space="0" w:color="auto" w:frame="1"/>
        </w:rPr>
        <w:t>ПРАВА И ОБЯЗАННОСТИ</w:t>
      </w:r>
    </w:p>
    <w:p w:rsidR="006542ED" w:rsidRPr="009866F1" w:rsidRDefault="006542ED" w:rsidP="006542ED">
      <w:pPr>
        <w:shd w:val="clear" w:color="auto" w:fill="FFFFFF"/>
        <w:spacing w:line="270" w:lineRule="atLeast"/>
        <w:ind w:firstLine="708"/>
        <w:jc w:val="both"/>
        <w:textAlignment w:val="baseline"/>
        <w:rPr>
          <w:sz w:val="24"/>
          <w:szCs w:val="24"/>
        </w:rPr>
      </w:pPr>
      <w:r w:rsidRPr="009866F1">
        <w:rPr>
          <w:sz w:val="24"/>
          <w:szCs w:val="24"/>
          <w:bdr w:val="none" w:sz="0" w:space="0" w:color="auto" w:frame="1"/>
        </w:rPr>
        <w:t>Комитет по делам молодежи имеет право:</w:t>
      </w:r>
    </w:p>
    <w:p w:rsidR="006542ED" w:rsidRPr="009866F1" w:rsidRDefault="006542ED" w:rsidP="006542ED">
      <w:pPr>
        <w:spacing w:line="270" w:lineRule="atLeast"/>
        <w:textAlignment w:val="baseline"/>
        <w:rPr>
          <w:sz w:val="24"/>
          <w:szCs w:val="24"/>
        </w:rPr>
      </w:pPr>
      <w:r w:rsidRPr="009866F1">
        <w:rPr>
          <w:sz w:val="24"/>
          <w:szCs w:val="24"/>
          <w:bdr w:val="none" w:sz="0" w:space="0" w:color="auto" w:frame="1"/>
          <w:lang w:val="kk-KZ"/>
        </w:rPr>
        <w:t>1.</w:t>
      </w:r>
      <w:r w:rsidRPr="009866F1">
        <w:rPr>
          <w:sz w:val="24"/>
          <w:szCs w:val="24"/>
          <w:bdr w:val="none" w:sz="0" w:space="0" w:color="auto" w:frame="1"/>
        </w:rPr>
        <w:t xml:space="preserve">Заслушивать на своих заседаниях представителей </w:t>
      </w:r>
      <w:r w:rsidRPr="009866F1">
        <w:rPr>
          <w:sz w:val="24"/>
          <w:szCs w:val="24"/>
          <w:bdr w:val="none" w:sz="0" w:space="0" w:color="auto" w:frame="1"/>
          <w:lang w:val="kk-KZ"/>
        </w:rPr>
        <w:t>ученического</w:t>
      </w:r>
      <w:r w:rsidRPr="009866F1">
        <w:rPr>
          <w:sz w:val="24"/>
          <w:szCs w:val="24"/>
          <w:bdr w:val="none" w:sz="0" w:space="0" w:color="auto" w:frame="1"/>
        </w:rPr>
        <w:t xml:space="preserve"> актива;</w:t>
      </w:r>
    </w:p>
    <w:p w:rsidR="006542ED" w:rsidRPr="009866F1" w:rsidRDefault="006542ED" w:rsidP="006542ED">
      <w:pPr>
        <w:spacing w:line="270" w:lineRule="atLeast"/>
        <w:textAlignment w:val="baseline"/>
        <w:rPr>
          <w:sz w:val="24"/>
          <w:szCs w:val="24"/>
        </w:rPr>
      </w:pPr>
      <w:r w:rsidRPr="009866F1">
        <w:rPr>
          <w:sz w:val="24"/>
          <w:szCs w:val="24"/>
          <w:bdr w:val="none" w:sz="0" w:space="0" w:color="auto" w:frame="1"/>
          <w:lang w:val="kk-KZ"/>
        </w:rPr>
        <w:t>2.</w:t>
      </w:r>
      <w:r w:rsidRPr="009866F1">
        <w:rPr>
          <w:sz w:val="24"/>
          <w:szCs w:val="24"/>
          <w:bdr w:val="none" w:sz="0" w:space="0" w:color="auto" w:frame="1"/>
        </w:rPr>
        <w:t>Представлять молодёжь в администрации</w:t>
      </w:r>
      <w:r w:rsidR="00FA1BBB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="00246B7B">
        <w:rPr>
          <w:sz w:val="24"/>
          <w:szCs w:val="24"/>
          <w:bdr w:val="none" w:sz="0" w:space="0" w:color="auto" w:frame="1"/>
          <w:lang w:val="kk-KZ"/>
        </w:rPr>
        <w:t>института</w:t>
      </w:r>
      <w:r w:rsidRPr="009866F1">
        <w:rPr>
          <w:sz w:val="24"/>
          <w:szCs w:val="24"/>
          <w:bdr w:val="none" w:sz="0" w:space="0" w:color="auto" w:frame="1"/>
          <w:lang w:val="kk-KZ"/>
        </w:rPr>
        <w:t>,</w:t>
      </w:r>
      <w:r w:rsidRPr="009866F1">
        <w:rPr>
          <w:sz w:val="24"/>
          <w:szCs w:val="24"/>
          <w:bdr w:val="none" w:sz="0" w:space="0" w:color="auto" w:frame="1"/>
        </w:rPr>
        <w:t xml:space="preserve"> в приемных комиссиях, отстаивать интересы и проблемы молодёжи;</w:t>
      </w:r>
    </w:p>
    <w:p w:rsidR="006542ED" w:rsidRPr="009866F1" w:rsidRDefault="006542ED" w:rsidP="006542ED">
      <w:pPr>
        <w:spacing w:line="270" w:lineRule="atLeast"/>
        <w:textAlignment w:val="baseline"/>
        <w:rPr>
          <w:sz w:val="24"/>
          <w:szCs w:val="24"/>
        </w:rPr>
      </w:pPr>
      <w:proofErr w:type="spellStart"/>
      <w:r w:rsidRPr="009866F1">
        <w:rPr>
          <w:sz w:val="24"/>
          <w:szCs w:val="24"/>
          <w:bdr w:val="none" w:sz="0" w:space="0" w:color="auto" w:frame="1"/>
        </w:rPr>
        <w:t>существлять</w:t>
      </w:r>
      <w:proofErr w:type="spellEnd"/>
      <w:r w:rsidRPr="009866F1">
        <w:rPr>
          <w:sz w:val="24"/>
          <w:szCs w:val="24"/>
          <w:bdr w:val="none" w:sz="0" w:space="0" w:color="auto" w:frame="1"/>
        </w:rPr>
        <w:t xml:space="preserve"> связь с комитетами по делам молодёжи других </w:t>
      </w:r>
      <w:r w:rsidR="00246B7B">
        <w:rPr>
          <w:sz w:val="24"/>
          <w:szCs w:val="24"/>
          <w:bdr w:val="none" w:sz="0" w:space="0" w:color="auto" w:frame="1"/>
          <w:lang w:val="kk-KZ"/>
        </w:rPr>
        <w:t>института</w:t>
      </w:r>
      <w:r w:rsidRPr="009866F1">
        <w:rPr>
          <w:sz w:val="24"/>
          <w:szCs w:val="24"/>
          <w:bdr w:val="none" w:sz="0" w:space="0" w:color="auto" w:frame="1"/>
        </w:rPr>
        <w:t>;</w:t>
      </w:r>
    </w:p>
    <w:p w:rsidR="006542ED" w:rsidRPr="009866F1" w:rsidRDefault="006542ED" w:rsidP="006542ED">
      <w:pPr>
        <w:spacing w:line="270" w:lineRule="atLeast"/>
        <w:textAlignment w:val="baseline"/>
        <w:rPr>
          <w:sz w:val="24"/>
          <w:szCs w:val="24"/>
        </w:rPr>
      </w:pPr>
      <w:r w:rsidRPr="009866F1">
        <w:rPr>
          <w:sz w:val="24"/>
          <w:szCs w:val="24"/>
          <w:bdr w:val="none" w:sz="0" w:space="0" w:color="auto" w:frame="1"/>
        </w:rPr>
        <w:t xml:space="preserve">Ходатайствовать перед администрацией </w:t>
      </w:r>
      <w:r w:rsidR="00246B7B">
        <w:rPr>
          <w:sz w:val="24"/>
          <w:szCs w:val="24"/>
          <w:bdr w:val="none" w:sz="0" w:space="0" w:color="auto" w:frame="1"/>
          <w:lang w:val="kk-KZ"/>
        </w:rPr>
        <w:t>института</w:t>
      </w:r>
      <w:r w:rsidRPr="009866F1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Pr="009866F1">
        <w:rPr>
          <w:sz w:val="24"/>
          <w:szCs w:val="24"/>
          <w:bdr w:val="none" w:sz="0" w:space="0" w:color="auto" w:frame="1"/>
        </w:rPr>
        <w:t xml:space="preserve"> о материальном и моральном поощрении молодёжи или принятии мер дисциплинарного характера;</w:t>
      </w:r>
    </w:p>
    <w:p w:rsidR="006542ED" w:rsidRDefault="006542ED" w:rsidP="006542ED">
      <w:pPr>
        <w:spacing w:line="270" w:lineRule="atLeast"/>
        <w:textAlignment w:val="baseline"/>
        <w:rPr>
          <w:sz w:val="24"/>
          <w:szCs w:val="24"/>
          <w:bdr w:val="none" w:sz="0" w:space="0" w:color="auto" w:frame="1"/>
          <w:lang w:val="kk-KZ"/>
        </w:rPr>
      </w:pPr>
      <w:r w:rsidRPr="009866F1">
        <w:rPr>
          <w:sz w:val="24"/>
          <w:szCs w:val="24"/>
          <w:bdr w:val="none" w:sz="0" w:space="0" w:color="auto" w:frame="1"/>
        </w:rPr>
        <w:t xml:space="preserve">Вносить предложения в администрацию </w:t>
      </w:r>
      <w:r w:rsidR="00246B7B">
        <w:rPr>
          <w:sz w:val="24"/>
          <w:szCs w:val="24"/>
          <w:bdr w:val="none" w:sz="0" w:space="0" w:color="auto" w:frame="1"/>
          <w:lang w:val="kk-KZ"/>
        </w:rPr>
        <w:t>института</w:t>
      </w:r>
      <w:r w:rsidRPr="009866F1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Pr="009866F1">
        <w:rPr>
          <w:sz w:val="24"/>
          <w:szCs w:val="24"/>
          <w:bdr w:val="none" w:sz="0" w:space="0" w:color="auto" w:frame="1"/>
        </w:rPr>
        <w:t xml:space="preserve"> по улучшению работы с</w:t>
      </w:r>
      <w:r w:rsidRPr="009866F1">
        <w:rPr>
          <w:sz w:val="24"/>
          <w:szCs w:val="24"/>
          <w:bdr w:val="none" w:sz="0" w:space="0" w:color="auto" w:frame="1"/>
          <w:lang w:val="kk-KZ"/>
        </w:rPr>
        <w:t xml:space="preserve"> молодежью</w:t>
      </w:r>
      <w:r w:rsidR="00853EAC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="00246B7B">
        <w:rPr>
          <w:sz w:val="24"/>
          <w:szCs w:val="24"/>
          <w:bdr w:val="none" w:sz="0" w:space="0" w:color="auto" w:frame="1"/>
          <w:lang w:val="kk-KZ"/>
        </w:rPr>
        <w:t>института</w:t>
      </w:r>
      <w:r w:rsidRPr="009866F1">
        <w:rPr>
          <w:sz w:val="24"/>
          <w:szCs w:val="24"/>
          <w:bdr w:val="none" w:sz="0" w:space="0" w:color="auto" w:frame="1"/>
          <w:lang w:val="kk-KZ"/>
        </w:rPr>
        <w:t>.</w:t>
      </w:r>
    </w:p>
    <w:p w:rsidR="006542ED" w:rsidRPr="009866F1" w:rsidRDefault="006542ED" w:rsidP="00246B7B">
      <w:pPr>
        <w:tabs>
          <w:tab w:val="left" w:pos="3737"/>
        </w:tabs>
        <w:spacing w:line="270" w:lineRule="atLeast"/>
        <w:jc w:val="center"/>
        <w:textAlignment w:val="baseline"/>
        <w:rPr>
          <w:sz w:val="24"/>
          <w:szCs w:val="24"/>
        </w:rPr>
      </w:pPr>
      <w:r w:rsidRPr="009866F1">
        <w:rPr>
          <w:b/>
          <w:bCs/>
          <w:sz w:val="24"/>
          <w:szCs w:val="24"/>
          <w:bdr w:val="none" w:sz="0" w:space="0" w:color="auto" w:frame="1"/>
        </w:rPr>
        <w:lastRenderedPageBreak/>
        <w:t>Основные задачи, функции и обязанности Комитета</w:t>
      </w:r>
    </w:p>
    <w:p w:rsidR="006542ED" w:rsidRPr="009866F1" w:rsidRDefault="006542ED" w:rsidP="006542ED">
      <w:pPr>
        <w:ind w:firstLine="708"/>
        <w:rPr>
          <w:sz w:val="24"/>
          <w:szCs w:val="24"/>
          <w:lang w:val="kk-KZ"/>
        </w:rPr>
      </w:pPr>
      <w:r w:rsidRPr="009866F1">
        <w:rPr>
          <w:sz w:val="24"/>
          <w:szCs w:val="24"/>
        </w:rPr>
        <w:t>1. Комитет в соответствии с возложенными на него задачами осуществляет следующие функции:</w:t>
      </w:r>
      <w:r w:rsidRPr="009866F1">
        <w:rPr>
          <w:sz w:val="24"/>
          <w:szCs w:val="24"/>
        </w:rPr>
        <w:br/>
        <w:t>1) реализует государственную молодежную политику в пределах</w:t>
      </w:r>
      <w:r w:rsidR="0035581C">
        <w:rPr>
          <w:sz w:val="24"/>
          <w:szCs w:val="24"/>
          <w:lang w:val="kk-KZ"/>
        </w:rPr>
        <w:t xml:space="preserve"> </w:t>
      </w:r>
      <w:r w:rsidR="00246B7B">
        <w:rPr>
          <w:sz w:val="24"/>
          <w:szCs w:val="24"/>
          <w:lang w:val="kk-KZ"/>
        </w:rPr>
        <w:t>института</w:t>
      </w:r>
    </w:p>
    <w:p w:rsidR="006542ED" w:rsidRPr="009866F1" w:rsidRDefault="006542ED" w:rsidP="006542ED">
      <w:pPr>
        <w:rPr>
          <w:b/>
          <w:bCs/>
          <w:sz w:val="24"/>
          <w:szCs w:val="24"/>
          <w:bdr w:val="none" w:sz="0" w:space="0" w:color="auto" w:frame="1"/>
          <w:lang w:val="kk-KZ"/>
        </w:rPr>
      </w:pPr>
      <w:r w:rsidRPr="009866F1">
        <w:rPr>
          <w:sz w:val="24"/>
          <w:szCs w:val="24"/>
          <w:lang w:val="kk-KZ"/>
        </w:rPr>
        <w:t>2</w:t>
      </w:r>
      <w:r w:rsidRPr="009866F1">
        <w:rPr>
          <w:sz w:val="24"/>
          <w:szCs w:val="24"/>
        </w:rPr>
        <w:t>) осуществляет сотрудничество в сфере образования, науки и молодежной политики;</w:t>
      </w:r>
      <w:r w:rsidRPr="009866F1">
        <w:rPr>
          <w:sz w:val="24"/>
          <w:szCs w:val="24"/>
        </w:rPr>
        <w:br/>
      </w:r>
      <w:r w:rsidRPr="009866F1">
        <w:rPr>
          <w:sz w:val="24"/>
          <w:szCs w:val="24"/>
          <w:lang w:val="kk-KZ"/>
        </w:rPr>
        <w:t>3</w:t>
      </w:r>
      <w:r w:rsidRPr="009866F1">
        <w:rPr>
          <w:sz w:val="24"/>
          <w:szCs w:val="24"/>
        </w:rPr>
        <w:t>) разрабатывает предложения по совершенствованию государственной молодежной политики;</w:t>
      </w:r>
      <w:r w:rsidRPr="009866F1">
        <w:rPr>
          <w:sz w:val="24"/>
          <w:szCs w:val="24"/>
        </w:rPr>
        <w:br/>
      </w:r>
      <w:r w:rsidRPr="009866F1">
        <w:rPr>
          <w:sz w:val="24"/>
          <w:szCs w:val="24"/>
          <w:lang w:val="kk-KZ"/>
        </w:rPr>
        <w:t>4</w:t>
      </w:r>
      <w:r w:rsidRPr="009866F1">
        <w:rPr>
          <w:sz w:val="24"/>
          <w:szCs w:val="24"/>
        </w:rPr>
        <w:t xml:space="preserve">) разрабатывает и публикует в средствах массовой информации данные о положении молодежи в </w:t>
      </w:r>
      <w:r w:rsidR="00246B7B">
        <w:rPr>
          <w:sz w:val="24"/>
          <w:szCs w:val="24"/>
          <w:lang w:val="kk-KZ"/>
        </w:rPr>
        <w:t>института</w:t>
      </w:r>
      <w:r w:rsidR="0035581C">
        <w:rPr>
          <w:sz w:val="24"/>
          <w:szCs w:val="24"/>
          <w:lang w:val="kk-KZ"/>
        </w:rPr>
        <w:t xml:space="preserve">.       </w:t>
      </w:r>
      <w:r w:rsidRPr="009866F1">
        <w:rPr>
          <w:sz w:val="24"/>
          <w:szCs w:val="24"/>
        </w:rPr>
        <w:br/>
      </w:r>
    </w:p>
    <w:p w:rsidR="006542ED" w:rsidRPr="009866F1" w:rsidRDefault="006542ED" w:rsidP="00246B7B">
      <w:pPr>
        <w:jc w:val="center"/>
        <w:rPr>
          <w:sz w:val="24"/>
          <w:szCs w:val="24"/>
        </w:rPr>
      </w:pPr>
      <w:r w:rsidRPr="009866F1">
        <w:rPr>
          <w:b/>
          <w:bCs/>
          <w:sz w:val="24"/>
          <w:szCs w:val="24"/>
          <w:bdr w:val="none" w:sz="0" w:space="0" w:color="auto" w:frame="1"/>
        </w:rPr>
        <w:t>Организация деятельности КДМ</w:t>
      </w:r>
    </w:p>
    <w:p w:rsidR="006542ED" w:rsidRDefault="006542ED" w:rsidP="006542ED">
      <w:pPr>
        <w:ind w:firstLine="708"/>
        <w:rPr>
          <w:sz w:val="24"/>
          <w:szCs w:val="24"/>
        </w:rPr>
      </w:pPr>
      <w:r w:rsidRPr="009866F1">
        <w:rPr>
          <w:b/>
          <w:sz w:val="24"/>
          <w:szCs w:val="24"/>
        </w:rPr>
        <w:t>1</w:t>
      </w:r>
      <w:r w:rsidRPr="009866F1">
        <w:rPr>
          <w:sz w:val="24"/>
          <w:szCs w:val="24"/>
        </w:rPr>
        <w:t>. Комитет обладает полномочиями, необходимыми для реализации его основных задач и функций, в соответствии с законодательными актами, актами Президента РК, иными нормативными правовыми актами РК по вопросам молодежной политики.</w:t>
      </w:r>
      <w:r w:rsidRPr="009866F1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866F1">
        <w:rPr>
          <w:b/>
          <w:sz w:val="24"/>
          <w:szCs w:val="24"/>
        </w:rPr>
        <w:t>2</w:t>
      </w:r>
      <w:r w:rsidRPr="009866F1">
        <w:rPr>
          <w:sz w:val="24"/>
          <w:szCs w:val="24"/>
        </w:rPr>
        <w:t xml:space="preserve">. КДМ возглавляет председатель, назначаемый на должность и освобождаемый от должности </w:t>
      </w:r>
      <w:r w:rsidR="00E35B8A">
        <w:rPr>
          <w:sz w:val="24"/>
          <w:szCs w:val="24"/>
          <w:lang w:val="kk-KZ"/>
        </w:rPr>
        <w:t>ректором</w:t>
      </w:r>
      <w:r w:rsidRPr="009866F1">
        <w:rPr>
          <w:sz w:val="24"/>
          <w:szCs w:val="24"/>
        </w:rPr>
        <w:t xml:space="preserve"> после согласования с </w:t>
      </w:r>
      <w:r w:rsidRPr="009866F1">
        <w:rPr>
          <w:sz w:val="24"/>
          <w:szCs w:val="24"/>
          <w:lang w:val="kk-KZ"/>
        </w:rPr>
        <w:t xml:space="preserve">заместителем </w:t>
      </w:r>
      <w:r w:rsidR="00E35B8A">
        <w:rPr>
          <w:sz w:val="24"/>
          <w:szCs w:val="24"/>
          <w:lang w:val="kk-KZ"/>
        </w:rPr>
        <w:t>ректора</w:t>
      </w:r>
      <w:r w:rsidRPr="009866F1">
        <w:rPr>
          <w:sz w:val="24"/>
          <w:szCs w:val="24"/>
          <w:lang w:val="kk-KZ"/>
        </w:rPr>
        <w:t xml:space="preserve"> </w:t>
      </w:r>
      <w:r w:rsidRPr="009866F1">
        <w:rPr>
          <w:sz w:val="24"/>
          <w:szCs w:val="24"/>
        </w:rPr>
        <w:t xml:space="preserve"> по воспитательной работе.</w:t>
      </w:r>
      <w:r w:rsidRPr="009866F1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866F1">
        <w:rPr>
          <w:b/>
          <w:sz w:val="24"/>
          <w:szCs w:val="24"/>
        </w:rPr>
        <w:t>3</w:t>
      </w:r>
      <w:r w:rsidRPr="009866F1">
        <w:rPr>
          <w:sz w:val="24"/>
          <w:szCs w:val="24"/>
        </w:rPr>
        <w:t xml:space="preserve">. Председатель КДМ имеет заместителей, назначаемых на должность и освобождаемых от должности </w:t>
      </w:r>
      <w:r w:rsidR="00E35B8A">
        <w:rPr>
          <w:sz w:val="24"/>
          <w:szCs w:val="24"/>
          <w:lang w:val="kk-KZ"/>
        </w:rPr>
        <w:t>ректором</w:t>
      </w:r>
      <w:r w:rsidRPr="009866F1">
        <w:rPr>
          <w:sz w:val="24"/>
          <w:szCs w:val="24"/>
        </w:rPr>
        <w:t xml:space="preserve"> по согласованию с </w:t>
      </w:r>
      <w:r w:rsidRPr="009866F1">
        <w:rPr>
          <w:sz w:val="24"/>
          <w:szCs w:val="24"/>
          <w:lang w:val="kk-KZ"/>
        </w:rPr>
        <w:t>заместителем</w:t>
      </w:r>
      <w:r w:rsidRPr="009866F1">
        <w:rPr>
          <w:sz w:val="24"/>
          <w:szCs w:val="24"/>
        </w:rPr>
        <w:t xml:space="preserve"> по воспитательной работе.</w:t>
      </w:r>
      <w:r w:rsidRPr="009866F1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866F1">
        <w:rPr>
          <w:b/>
          <w:sz w:val="24"/>
          <w:szCs w:val="24"/>
        </w:rPr>
        <w:t>4.</w:t>
      </w:r>
      <w:r w:rsidRPr="009866F1">
        <w:rPr>
          <w:sz w:val="24"/>
          <w:szCs w:val="24"/>
        </w:rPr>
        <w:t xml:space="preserve"> Председатель осуществляет общее руководство деятельностью КДМ и несет персональную ответственность за выполнение возложенных на КДМ и его задач и осуществление им своих функций.</w:t>
      </w:r>
    </w:p>
    <w:p w:rsidR="006542ED" w:rsidRPr="00826496" w:rsidRDefault="006542ED" w:rsidP="006542ED">
      <w:pPr>
        <w:ind w:firstLine="708"/>
        <w:rPr>
          <w:b/>
          <w:sz w:val="24"/>
          <w:szCs w:val="24"/>
        </w:rPr>
      </w:pPr>
      <w:r w:rsidRPr="00826496">
        <w:rPr>
          <w:b/>
          <w:sz w:val="24"/>
          <w:szCs w:val="24"/>
        </w:rPr>
        <w:t>5.</w:t>
      </w:r>
    </w:p>
    <w:p w:rsidR="006542ED" w:rsidRDefault="006542ED" w:rsidP="006542E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901C1D" wp14:editId="21935E00">
            <wp:extent cx="4906010" cy="1968500"/>
            <wp:effectExtent l="0" t="0" r="8509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42ED" w:rsidRDefault="006542ED" w:rsidP="006542ED">
      <w:pPr>
        <w:rPr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E35B8A" w:rsidRDefault="00E35B8A" w:rsidP="006542ED">
      <w:pPr>
        <w:ind w:firstLine="708"/>
        <w:rPr>
          <w:b/>
          <w:sz w:val="24"/>
          <w:szCs w:val="24"/>
        </w:rPr>
      </w:pPr>
    </w:p>
    <w:p w:rsidR="006542ED" w:rsidRPr="00826496" w:rsidRDefault="006542ED" w:rsidP="006542ED">
      <w:pPr>
        <w:ind w:firstLine="708"/>
        <w:rPr>
          <w:b/>
          <w:sz w:val="24"/>
          <w:szCs w:val="24"/>
        </w:rPr>
      </w:pPr>
    </w:p>
    <w:p w:rsidR="006542ED" w:rsidRPr="00826496" w:rsidRDefault="006542ED" w:rsidP="006542ED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89FB32" wp14:editId="217674CC">
            <wp:extent cx="4966335" cy="3145790"/>
            <wp:effectExtent l="0" t="0" r="0" b="1651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542ED" w:rsidRPr="005965C3" w:rsidRDefault="006542ED" w:rsidP="006542ED">
      <w:pPr>
        <w:numPr>
          <w:ilvl w:val="0"/>
          <w:numId w:val="3"/>
        </w:numPr>
        <w:rPr>
          <w:sz w:val="24"/>
          <w:szCs w:val="24"/>
          <w:lang w:val="kk-KZ"/>
        </w:rPr>
      </w:pPr>
      <w:r w:rsidRPr="009866F1">
        <w:rPr>
          <w:sz w:val="24"/>
          <w:szCs w:val="24"/>
        </w:rPr>
        <w:t xml:space="preserve"> В комитет по делам молодежи  входят по одному представителю из групп. Заседание проводится 1 раз в месяц, по мере необходимости, созывается чрезвычайное заседание совместно со старостами.</w:t>
      </w:r>
    </w:p>
    <w:p w:rsidR="006542ED" w:rsidRPr="00AC280A" w:rsidRDefault="006542ED" w:rsidP="006542ED">
      <w:pPr>
        <w:pStyle w:val="2"/>
        <w:widowControl w:val="0"/>
        <w:rPr>
          <w:b/>
          <w:iCs/>
          <w:color w:val="000000"/>
          <w:sz w:val="22"/>
          <w:szCs w:val="22"/>
          <w:lang w:val="kk-KZ"/>
        </w:rPr>
      </w:pPr>
    </w:p>
    <w:p w:rsidR="00144EE5" w:rsidRDefault="00144EE5" w:rsidP="00144EE5">
      <w:pPr>
        <w:ind w:firstLine="54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     КДМ состоит из следующих </w:t>
      </w:r>
      <w:r w:rsidR="00F96750">
        <w:rPr>
          <w:b/>
          <w:sz w:val="24"/>
          <w:szCs w:val="24"/>
          <w:highlight w:val="white"/>
        </w:rPr>
        <w:t>клубов</w:t>
      </w:r>
      <w:r>
        <w:rPr>
          <w:b/>
          <w:sz w:val="24"/>
          <w:szCs w:val="24"/>
          <w:highlight w:val="white"/>
        </w:rPr>
        <w:t>:</w:t>
      </w:r>
    </w:p>
    <w:p w:rsidR="00144EE5" w:rsidRDefault="00144EE5" w:rsidP="00144EE5">
      <w:pPr>
        <w:ind w:firstLine="540"/>
        <w:jc w:val="both"/>
        <w:rPr>
          <w:sz w:val="24"/>
          <w:szCs w:val="24"/>
          <w:highlight w:val="white"/>
        </w:rPr>
      </w:pPr>
    </w:p>
    <w:p w:rsidR="00144EE5" w:rsidRPr="00144EE5" w:rsidRDefault="00144EE5" w:rsidP="00144EE5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highlight w:val="white"/>
          <w:lang w:val="en"/>
        </w:rPr>
      </w:pPr>
      <w:r w:rsidRPr="00144EE5">
        <w:rPr>
          <w:sz w:val="24"/>
          <w:szCs w:val="24"/>
          <w:highlight w:val="white"/>
        </w:rPr>
        <w:t>Клуб культурно-массовых мероприятий</w:t>
      </w:r>
    </w:p>
    <w:p w:rsidR="00144EE5" w:rsidRPr="00144EE5" w:rsidRDefault="00144EE5" w:rsidP="00144EE5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highlight w:val="white"/>
        </w:rPr>
      </w:pPr>
      <w:r w:rsidRPr="00144EE5">
        <w:rPr>
          <w:sz w:val="24"/>
          <w:szCs w:val="24"/>
          <w:highlight w:val="white"/>
        </w:rPr>
        <w:t xml:space="preserve">Клуб спортивных мероприятий </w:t>
      </w:r>
    </w:p>
    <w:p w:rsidR="00144EE5" w:rsidRPr="00144EE5" w:rsidRDefault="00144EE5" w:rsidP="00144EE5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highlight w:val="white"/>
        </w:rPr>
      </w:pPr>
      <w:r w:rsidRPr="00144EE5">
        <w:rPr>
          <w:sz w:val="24"/>
          <w:szCs w:val="24"/>
          <w:highlight w:val="white"/>
        </w:rPr>
        <w:t>Клуб науки</w:t>
      </w:r>
    </w:p>
    <w:p w:rsidR="00144EE5" w:rsidRPr="00144EE5" w:rsidRDefault="00144EE5" w:rsidP="00144EE5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highlight w:val="white"/>
        </w:rPr>
      </w:pPr>
      <w:r w:rsidRPr="00144EE5">
        <w:rPr>
          <w:sz w:val="24"/>
          <w:szCs w:val="24"/>
          <w:highlight w:val="white"/>
        </w:rPr>
        <w:t xml:space="preserve">Клуб </w:t>
      </w:r>
      <w:proofErr w:type="spellStart"/>
      <w:r w:rsidRPr="00144EE5">
        <w:rPr>
          <w:color w:val="333333"/>
          <w:sz w:val="24"/>
          <w:szCs w:val="24"/>
        </w:rPr>
        <w:t>English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 w:rsidRPr="00144EE5">
        <w:rPr>
          <w:color w:val="333333"/>
          <w:sz w:val="24"/>
          <w:szCs w:val="24"/>
        </w:rPr>
        <w:t>Club</w:t>
      </w:r>
      <w:proofErr w:type="spellEnd"/>
    </w:p>
    <w:p w:rsidR="00144EE5" w:rsidRPr="00144EE5" w:rsidRDefault="00144EE5" w:rsidP="00144EE5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highlight w:val="white"/>
        </w:rPr>
      </w:pPr>
      <w:r w:rsidRPr="00144EE5">
        <w:rPr>
          <w:sz w:val="24"/>
          <w:szCs w:val="24"/>
          <w:highlight w:val="white"/>
        </w:rPr>
        <w:t>Клуб любителей животных</w:t>
      </w:r>
    </w:p>
    <w:p w:rsidR="006542ED" w:rsidRDefault="006542ED" w:rsidP="006542ED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center"/>
        <w:rPr>
          <w:b/>
          <w:sz w:val="24"/>
          <w:szCs w:val="24"/>
          <w:lang w:val="kk-KZ"/>
        </w:rPr>
      </w:pPr>
    </w:p>
    <w:p w:rsidR="006542ED" w:rsidRPr="00D470B6" w:rsidRDefault="00AC280A" w:rsidP="006542ED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542ED">
        <w:rPr>
          <w:b/>
          <w:sz w:val="24"/>
          <w:szCs w:val="24"/>
        </w:rPr>
        <w:t xml:space="preserve">. </w:t>
      </w:r>
      <w:r w:rsidR="006542ED" w:rsidRPr="00D470B6">
        <w:rPr>
          <w:b/>
          <w:sz w:val="24"/>
          <w:szCs w:val="24"/>
        </w:rPr>
        <w:t>ВНУТРЕННЯЯ ОРГАНИЗАЦИЯ В УЧЕБНОЙ ГРУППЕ</w:t>
      </w:r>
    </w:p>
    <w:p w:rsidR="006542ED" w:rsidRPr="00D470B6" w:rsidRDefault="006542ED" w:rsidP="006542ED">
      <w:pPr>
        <w:pStyle w:val="a4"/>
        <w:ind w:left="1069"/>
        <w:jc w:val="both"/>
        <w:rPr>
          <w:sz w:val="24"/>
          <w:szCs w:val="24"/>
        </w:rPr>
      </w:pPr>
    </w:p>
    <w:p w:rsidR="006542ED" w:rsidRPr="00D470B6" w:rsidRDefault="006542ED" w:rsidP="006542E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470B6">
        <w:rPr>
          <w:sz w:val="24"/>
          <w:szCs w:val="24"/>
        </w:rPr>
        <w:t>.1</w:t>
      </w:r>
      <w:proofErr w:type="gramStart"/>
      <w:r w:rsidRPr="00D470B6">
        <w:rPr>
          <w:sz w:val="24"/>
          <w:szCs w:val="24"/>
        </w:rPr>
        <w:t xml:space="preserve"> В</w:t>
      </w:r>
      <w:proofErr w:type="gramEnd"/>
      <w:r w:rsidRPr="00D470B6">
        <w:rPr>
          <w:sz w:val="24"/>
          <w:szCs w:val="24"/>
        </w:rPr>
        <w:t xml:space="preserve"> каждой учебной группе обучающиеся избирают из своего состава старосту, который </w:t>
      </w:r>
      <w:r w:rsidR="00E318DD">
        <w:rPr>
          <w:sz w:val="24"/>
          <w:szCs w:val="24"/>
        </w:rPr>
        <w:t xml:space="preserve">утверждается директором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и подчиняется непосредственно </w:t>
      </w:r>
      <w:r>
        <w:rPr>
          <w:sz w:val="24"/>
          <w:szCs w:val="24"/>
          <w:lang w:val="kk-KZ"/>
        </w:rPr>
        <w:t>куратору групп</w:t>
      </w:r>
      <w:r w:rsidRPr="00D470B6">
        <w:rPr>
          <w:sz w:val="24"/>
          <w:szCs w:val="24"/>
        </w:rPr>
        <w:t xml:space="preserve"> (мастеру производственного обучения). Староста учебной группы избирается на учебный год.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470B6">
        <w:rPr>
          <w:sz w:val="24"/>
          <w:szCs w:val="24"/>
        </w:rPr>
        <w:t>.2 Обязанности старосты учебной группы: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- организация деятельности учебной группы в период отсутствия </w:t>
      </w:r>
      <w:r>
        <w:rPr>
          <w:sz w:val="24"/>
          <w:szCs w:val="24"/>
          <w:lang w:val="kk-KZ"/>
        </w:rPr>
        <w:t>куратора</w:t>
      </w:r>
      <w:r w:rsidRPr="00D470B6">
        <w:rPr>
          <w:sz w:val="24"/>
          <w:szCs w:val="24"/>
        </w:rPr>
        <w:t xml:space="preserve"> (мастера производственного обучения);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содействие в организации проведения массовых и других мероприятий;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- оказание помощи </w:t>
      </w:r>
      <w:r>
        <w:rPr>
          <w:sz w:val="24"/>
          <w:szCs w:val="24"/>
          <w:lang w:val="kk-KZ"/>
        </w:rPr>
        <w:t>куратору</w:t>
      </w:r>
      <w:r w:rsidRPr="00D470B6">
        <w:rPr>
          <w:sz w:val="24"/>
          <w:szCs w:val="24"/>
        </w:rPr>
        <w:t xml:space="preserve"> (мастеру производственного обучения) в руководстве учебной группой;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поддержание порядка и дисциплины в учебной группе;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представление интересов обучающихся своей учебной группы во всех органах, подр</w:t>
      </w:r>
      <w:r w:rsidR="00E318DD">
        <w:rPr>
          <w:sz w:val="24"/>
          <w:szCs w:val="24"/>
        </w:rPr>
        <w:t xml:space="preserve">азделениях и структурах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по всем вопросам обучения, воспитания;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- осуществление связи учебной группы с администрацией и органами управле</w:t>
      </w:r>
      <w:r w:rsidR="00E318DD">
        <w:rPr>
          <w:sz w:val="24"/>
          <w:szCs w:val="24"/>
        </w:rPr>
        <w:t xml:space="preserve">ния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по всем вопросам;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470B6">
        <w:rPr>
          <w:sz w:val="24"/>
          <w:szCs w:val="24"/>
        </w:rPr>
        <w:t>.3 Указания и поручения старосты в пределах вышеперечисленного обязательны для выполнения всеми обучающимися учебной группы.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D470B6">
        <w:rPr>
          <w:sz w:val="24"/>
          <w:szCs w:val="24"/>
        </w:rPr>
        <w:t>.4 Администрация и п</w:t>
      </w:r>
      <w:r w:rsidR="00E318DD">
        <w:rPr>
          <w:sz w:val="24"/>
          <w:szCs w:val="24"/>
        </w:rPr>
        <w:t xml:space="preserve">едагогические работники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обязаны поддерживать и укреплять авторитет старосты среди </w:t>
      </w:r>
      <w:proofErr w:type="gramStart"/>
      <w:r w:rsidRPr="00D470B6">
        <w:rPr>
          <w:sz w:val="24"/>
          <w:szCs w:val="24"/>
        </w:rPr>
        <w:t>обучающихся</w:t>
      </w:r>
      <w:proofErr w:type="gramEnd"/>
      <w:r w:rsidRPr="00D470B6">
        <w:rPr>
          <w:sz w:val="24"/>
          <w:szCs w:val="24"/>
        </w:rPr>
        <w:t>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470B6">
        <w:rPr>
          <w:sz w:val="24"/>
          <w:szCs w:val="24"/>
        </w:rPr>
        <w:t>.5 Все старосты учебных груп</w:t>
      </w:r>
      <w:r>
        <w:rPr>
          <w:sz w:val="24"/>
          <w:szCs w:val="24"/>
        </w:rPr>
        <w:t xml:space="preserve">п </w:t>
      </w:r>
      <w:r>
        <w:rPr>
          <w:sz w:val="24"/>
          <w:szCs w:val="24"/>
          <w:lang w:val="kk-KZ"/>
        </w:rPr>
        <w:t>входят в состав Комитета по делам молодежи</w:t>
      </w:r>
      <w:r w:rsidRPr="00D470B6">
        <w:rPr>
          <w:sz w:val="24"/>
          <w:szCs w:val="24"/>
        </w:rPr>
        <w:t>, являющийся органом ученического самоуправления, консультативным органом при заместителе директора по учебн</w:t>
      </w:r>
      <w:proofErr w:type="gramStart"/>
      <w:r w:rsidRPr="00D470B6">
        <w:rPr>
          <w:sz w:val="24"/>
          <w:szCs w:val="24"/>
        </w:rPr>
        <w:t>о-</w:t>
      </w:r>
      <w:proofErr w:type="gramEnd"/>
      <w:r w:rsidRPr="00D470B6">
        <w:rPr>
          <w:sz w:val="24"/>
          <w:szCs w:val="24"/>
        </w:rPr>
        <w:t xml:space="preserve"> воспитательной рабо</w:t>
      </w:r>
      <w:r>
        <w:rPr>
          <w:sz w:val="24"/>
          <w:szCs w:val="24"/>
        </w:rPr>
        <w:t xml:space="preserve">те </w:t>
      </w:r>
      <w:r w:rsidR="00246B7B">
        <w:rPr>
          <w:sz w:val="24"/>
          <w:szCs w:val="24"/>
          <w:lang w:val="kk-KZ"/>
        </w:rPr>
        <w:t>института</w:t>
      </w:r>
      <w:r w:rsidRPr="00D470B6">
        <w:rPr>
          <w:sz w:val="24"/>
          <w:szCs w:val="24"/>
        </w:rPr>
        <w:t>.</w:t>
      </w:r>
    </w:p>
    <w:p w:rsidR="006542ED" w:rsidRDefault="006542ED" w:rsidP="006542ED">
      <w:pPr>
        <w:pStyle w:val="2"/>
        <w:widowControl w:val="0"/>
        <w:jc w:val="center"/>
        <w:rPr>
          <w:b/>
          <w:iCs/>
          <w:color w:val="000000"/>
          <w:sz w:val="22"/>
          <w:szCs w:val="22"/>
          <w:lang w:val="kk-KZ"/>
        </w:rPr>
      </w:pPr>
    </w:p>
    <w:p w:rsidR="006542ED" w:rsidRPr="00C7495F" w:rsidRDefault="00AC280A" w:rsidP="006542ED">
      <w:pPr>
        <w:pStyle w:val="2"/>
        <w:widowControl w:val="0"/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  <w:lang w:val="ru-RU"/>
        </w:rPr>
        <w:t>6</w:t>
      </w:r>
      <w:r w:rsidR="006542ED">
        <w:rPr>
          <w:b/>
          <w:iCs/>
          <w:color w:val="000000"/>
          <w:sz w:val="22"/>
          <w:szCs w:val="22"/>
        </w:rPr>
        <w:t>.1</w:t>
      </w:r>
      <w:r w:rsidR="006542ED" w:rsidRPr="00C7495F">
        <w:rPr>
          <w:b/>
          <w:iCs/>
          <w:color w:val="000000"/>
          <w:sz w:val="22"/>
          <w:szCs w:val="22"/>
        </w:rPr>
        <w:t xml:space="preserve"> СТАРОСТА УЧЕБНОЙ ГРУППЫ</w:t>
      </w:r>
    </w:p>
    <w:p w:rsidR="006542ED" w:rsidRPr="00C7495F" w:rsidRDefault="006542ED" w:rsidP="006542ED">
      <w:pPr>
        <w:pStyle w:val="2"/>
        <w:widowControl w:val="0"/>
        <w:ind w:firstLine="54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В каждой учебной группе путем</w:t>
      </w:r>
      <w:r w:rsidRPr="00447EC4">
        <w:rPr>
          <w:sz w:val="22"/>
          <w:szCs w:val="22"/>
        </w:rPr>
        <w:t xml:space="preserve">  голосования на альтернативной основе на общем собрании избирается староста из числа н</w:t>
      </w:r>
      <w:r w:rsidRPr="00C7495F">
        <w:rPr>
          <w:color w:val="000000"/>
          <w:sz w:val="22"/>
          <w:szCs w:val="22"/>
        </w:rPr>
        <w:t xml:space="preserve">аиболее успевающих, дисциплинированных и общественно активных </w:t>
      </w:r>
      <w:r>
        <w:rPr>
          <w:color w:val="000000"/>
          <w:sz w:val="22"/>
          <w:szCs w:val="22"/>
          <w:lang w:val="kk-KZ"/>
        </w:rPr>
        <w:t>учащихся</w:t>
      </w:r>
      <w:r w:rsidRPr="00C7495F">
        <w:rPr>
          <w:color w:val="000000"/>
          <w:sz w:val="22"/>
          <w:szCs w:val="22"/>
        </w:rPr>
        <w:t>.</w:t>
      </w:r>
    </w:p>
    <w:p w:rsidR="006542ED" w:rsidRPr="00C7495F" w:rsidRDefault="006542ED" w:rsidP="006542ED">
      <w:pPr>
        <w:pStyle w:val="2"/>
        <w:widowControl w:val="0"/>
        <w:ind w:firstLine="54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Распоряжения старосты учебной группы в пределах указанных ниже функций обязательны для всех студентов группы.</w:t>
      </w:r>
    </w:p>
    <w:p w:rsidR="006542ED" w:rsidRPr="00C7495F" w:rsidRDefault="006542ED" w:rsidP="006542ED">
      <w:pPr>
        <w:pStyle w:val="2"/>
        <w:widowControl w:val="0"/>
        <w:ind w:firstLine="539"/>
        <w:rPr>
          <w:b/>
          <w:bCs/>
          <w:color w:val="000000"/>
          <w:sz w:val="22"/>
          <w:szCs w:val="22"/>
        </w:rPr>
      </w:pPr>
      <w:r w:rsidRPr="00C7495F">
        <w:rPr>
          <w:b/>
          <w:bCs/>
          <w:color w:val="000000"/>
          <w:sz w:val="22"/>
          <w:szCs w:val="22"/>
        </w:rPr>
        <w:t xml:space="preserve">Староста учебной группы обязан: </w:t>
      </w:r>
    </w:p>
    <w:p w:rsidR="006542ED" w:rsidRPr="00C7495F" w:rsidRDefault="006542ED" w:rsidP="006542ED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 xml:space="preserve">- вести персональный учет посещения </w:t>
      </w:r>
      <w:r>
        <w:rPr>
          <w:color w:val="000000"/>
          <w:sz w:val="22"/>
          <w:szCs w:val="22"/>
          <w:lang w:val="kk-KZ"/>
        </w:rPr>
        <w:t xml:space="preserve">учащихся </w:t>
      </w:r>
      <w:r w:rsidRPr="00C7495F">
        <w:rPr>
          <w:color w:val="000000"/>
          <w:sz w:val="22"/>
          <w:szCs w:val="22"/>
        </w:rPr>
        <w:t xml:space="preserve"> своей учебной группы всех видов учебных занятий в журнале установленной формы, в котором отмечаются отсутствующие на заня</w:t>
      </w:r>
      <w:r>
        <w:rPr>
          <w:color w:val="000000"/>
          <w:sz w:val="22"/>
          <w:szCs w:val="22"/>
        </w:rPr>
        <w:t xml:space="preserve">тиях </w:t>
      </w:r>
      <w:r>
        <w:rPr>
          <w:color w:val="000000"/>
          <w:sz w:val="22"/>
          <w:szCs w:val="22"/>
          <w:lang w:val="kk-KZ"/>
        </w:rPr>
        <w:t>учащиеся</w:t>
      </w:r>
      <w:r w:rsidRPr="00C7495F">
        <w:rPr>
          <w:color w:val="000000"/>
          <w:sz w:val="22"/>
          <w:szCs w:val="22"/>
        </w:rPr>
        <w:t>, за подписями преподавателей, ведущих занятия;</w:t>
      </w:r>
    </w:p>
    <w:p w:rsidR="006542ED" w:rsidRPr="00C7495F" w:rsidRDefault="006542ED" w:rsidP="006542ED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- наблюдать за состоянием учебной дисциплины в группе на лекциях и практических занятиях, а также за сохранностью учебного оборудования и инвентаря;</w:t>
      </w:r>
    </w:p>
    <w:p w:rsidR="006542ED" w:rsidRPr="00C7495F" w:rsidRDefault="006542ED" w:rsidP="006542ED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- готовить аудитории перед началом занятий с назначением дежурного;</w:t>
      </w:r>
    </w:p>
    <w:p w:rsidR="006542ED" w:rsidRPr="00C7495F" w:rsidRDefault="006542ED" w:rsidP="006542ED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- своевременно организовать получение и распределение среди студентов группы учебников и учебных пособий;</w:t>
      </w:r>
    </w:p>
    <w:p w:rsidR="006542ED" w:rsidRPr="00C7495F" w:rsidRDefault="006542ED" w:rsidP="006542ED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- извещать студентов группы о контрольных сроках графиков учебного процесса и вносимых дирек</w:t>
      </w:r>
      <w:r w:rsidR="00E318DD">
        <w:rPr>
          <w:color w:val="000000"/>
          <w:sz w:val="22"/>
          <w:szCs w:val="22"/>
        </w:rPr>
        <w:t xml:space="preserve">тором </w:t>
      </w:r>
      <w:r w:rsidR="00246B7B">
        <w:rPr>
          <w:color w:val="000000"/>
          <w:sz w:val="22"/>
          <w:szCs w:val="22"/>
          <w:lang w:val="ru-RU"/>
        </w:rPr>
        <w:t>института</w:t>
      </w:r>
      <w:r w:rsidRPr="00C7495F">
        <w:rPr>
          <w:color w:val="000000"/>
          <w:sz w:val="22"/>
          <w:szCs w:val="22"/>
        </w:rPr>
        <w:t xml:space="preserve"> изменениях в этот график и расписание учебных занятий;</w:t>
      </w:r>
    </w:p>
    <w:p w:rsidR="006542ED" w:rsidRPr="00522CE4" w:rsidRDefault="006542ED" w:rsidP="006542ED">
      <w:pPr>
        <w:pStyle w:val="2"/>
        <w:widowControl w:val="0"/>
        <w:tabs>
          <w:tab w:val="left" w:pos="0"/>
          <w:tab w:val="left" w:pos="540"/>
        </w:tabs>
        <w:ind w:firstLine="360"/>
        <w:rPr>
          <w:color w:val="000000"/>
          <w:sz w:val="22"/>
          <w:szCs w:val="22"/>
        </w:rPr>
      </w:pPr>
      <w:r w:rsidRPr="00C7495F">
        <w:rPr>
          <w:color w:val="000000"/>
          <w:sz w:val="22"/>
          <w:szCs w:val="22"/>
        </w:rPr>
        <w:t>- активно участвовать в общественно</w:t>
      </w:r>
      <w:r w:rsidR="00E318DD">
        <w:rPr>
          <w:color w:val="000000"/>
          <w:sz w:val="22"/>
          <w:szCs w:val="22"/>
        </w:rPr>
        <w:t xml:space="preserve">й жизни </w:t>
      </w:r>
      <w:r w:rsidR="00246B7B">
        <w:rPr>
          <w:color w:val="000000"/>
          <w:sz w:val="22"/>
          <w:szCs w:val="22"/>
          <w:lang w:val="ru-RU"/>
        </w:rPr>
        <w:t>института</w:t>
      </w:r>
      <w:r>
        <w:rPr>
          <w:color w:val="000000"/>
          <w:sz w:val="22"/>
          <w:szCs w:val="22"/>
        </w:rPr>
        <w:t xml:space="preserve"> </w:t>
      </w:r>
      <w:r w:rsidRPr="00C7495F">
        <w:rPr>
          <w:color w:val="000000"/>
          <w:sz w:val="22"/>
          <w:szCs w:val="22"/>
        </w:rPr>
        <w:t xml:space="preserve">и привлекать к ней студентов своей учебной группы. </w:t>
      </w:r>
    </w:p>
    <w:p w:rsidR="006542ED" w:rsidRDefault="006542ED" w:rsidP="006542ED">
      <w:pPr>
        <w:jc w:val="center"/>
        <w:rPr>
          <w:b/>
          <w:sz w:val="22"/>
          <w:szCs w:val="22"/>
          <w:lang w:eastAsia="ko-KR"/>
        </w:rPr>
      </w:pPr>
    </w:p>
    <w:p w:rsidR="006542ED" w:rsidRDefault="00AC280A" w:rsidP="006542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6542ED" w:rsidRPr="00C7495F">
        <w:rPr>
          <w:b/>
          <w:sz w:val="22"/>
          <w:szCs w:val="22"/>
        </w:rPr>
        <w:t xml:space="preserve">. ОБЩИЕ ПРАВИЛА ПОЛЬЗОВАНИЯ БИБЛИОТЕКОЙ </w:t>
      </w:r>
    </w:p>
    <w:p w:rsidR="006542ED" w:rsidRPr="00C7495F" w:rsidRDefault="006542ED" w:rsidP="006542ED">
      <w:pPr>
        <w:jc w:val="center"/>
        <w:rPr>
          <w:b/>
          <w:sz w:val="22"/>
          <w:szCs w:val="22"/>
        </w:rPr>
      </w:pPr>
    </w:p>
    <w:p w:rsidR="006542ED" w:rsidRPr="007C3080" w:rsidRDefault="006542ED" w:rsidP="006542ED">
      <w:pPr>
        <w:tabs>
          <w:tab w:val="left" w:pos="284"/>
        </w:tabs>
        <w:ind w:firstLine="567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C3080">
        <w:rPr>
          <w:sz w:val="22"/>
          <w:szCs w:val="22"/>
        </w:rPr>
        <w:t xml:space="preserve">Обеспечение успешной образовательной, воспитательной и научной деятельности университета является основной задачей библиотеки. </w:t>
      </w:r>
    </w:p>
    <w:p w:rsidR="006542ED" w:rsidRPr="007C3080" w:rsidRDefault="006542ED" w:rsidP="006542E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3080">
        <w:rPr>
          <w:sz w:val="22"/>
          <w:szCs w:val="22"/>
        </w:rPr>
        <w:t xml:space="preserve">Библиотека </w:t>
      </w:r>
      <w:r w:rsidR="00246B7B">
        <w:rPr>
          <w:sz w:val="22"/>
          <w:szCs w:val="22"/>
        </w:rPr>
        <w:t>института</w:t>
      </w:r>
      <w:r w:rsidRPr="007C3080">
        <w:rPr>
          <w:sz w:val="22"/>
          <w:szCs w:val="22"/>
        </w:rPr>
        <w:t xml:space="preserve">  распола</w:t>
      </w:r>
      <w:r>
        <w:rPr>
          <w:sz w:val="22"/>
          <w:szCs w:val="22"/>
        </w:rPr>
        <w:t xml:space="preserve">гает  богатым  книжным фондом. </w:t>
      </w:r>
      <w:r w:rsidRPr="00F74FAF">
        <w:rPr>
          <w:sz w:val="22"/>
          <w:szCs w:val="22"/>
        </w:rPr>
        <w:t>Свыше 50</w:t>
      </w:r>
      <w:r w:rsidRPr="00845F52">
        <w:rPr>
          <w:color w:val="FF0000"/>
          <w:sz w:val="22"/>
          <w:szCs w:val="22"/>
        </w:rPr>
        <w:t xml:space="preserve"> </w:t>
      </w:r>
      <w:r w:rsidRPr="007C3080">
        <w:rPr>
          <w:sz w:val="22"/>
          <w:szCs w:val="22"/>
        </w:rPr>
        <w:t xml:space="preserve">тысяч единиц хранения, более чем на </w:t>
      </w:r>
      <w:r w:rsidRPr="00F74FAF">
        <w:rPr>
          <w:sz w:val="22"/>
          <w:szCs w:val="22"/>
        </w:rPr>
        <w:t>5</w:t>
      </w:r>
      <w:r>
        <w:rPr>
          <w:color w:val="FF0000"/>
          <w:sz w:val="22"/>
          <w:szCs w:val="22"/>
        </w:rPr>
        <w:t xml:space="preserve"> </w:t>
      </w:r>
      <w:r w:rsidRPr="007C3080">
        <w:rPr>
          <w:sz w:val="22"/>
          <w:szCs w:val="22"/>
        </w:rPr>
        <w:t xml:space="preserve">языках стран мирового сообщества: </w:t>
      </w:r>
      <w:proofErr w:type="gramStart"/>
      <w:r w:rsidRPr="007C3080">
        <w:rPr>
          <w:sz w:val="22"/>
          <w:szCs w:val="22"/>
          <w:lang w:val="en-US"/>
        </w:rPr>
        <w:t>CD</w:t>
      </w:r>
      <w:r>
        <w:rPr>
          <w:sz w:val="22"/>
          <w:szCs w:val="22"/>
        </w:rPr>
        <w:t xml:space="preserve"> </w:t>
      </w:r>
      <w:r w:rsidRPr="007C308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C3080">
        <w:rPr>
          <w:sz w:val="22"/>
          <w:szCs w:val="22"/>
        </w:rPr>
        <w:t>носители, аудио-видеокассеты и другие обучающие материалы.</w:t>
      </w:r>
      <w:proofErr w:type="gramEnd"/>
      <w:r w:rsidRPr="007C3080">
        <w:rPr>
          <w:sz w:val="22"/>
          <w:szCs w:val="22"/>
        </w:rPr>
        <w:t xml:space="preserve"> Основная часть литературы на иностранных языках – это учебники на английском языке по всем специальностям </w:t>
      </w:r>
      <w:r w:rsidR="00246B7B">
        <w:rPr>
          <w:sz w:val="22"/>
          <w:szCs w:val="22"/>
        </w:rPr>
        <w:t>института</w:t>
      </w:r>
      <w:r w:rsidRPr="007C3080">
        <w:rPr>
          <w:sz w:val="22"/>
          <w:szCs w:val="22"/>
        </w:rPr>
        <w:t xml:space="preserve">, а также материалы к подготовке для </w:t>
      </w:r>
      <w:r>
        <w:rPr>
          <w:sz w:val="22"/>
          <w:szCs w:val="22"/>
        </w:rPr>
        <w:t>дипломных проектов</w:t>
      </w:r>
      <w:r w:rsidRPr="007C3080">
        <w:rPr>
          <w:sz w:val="22"/>
          <w:szCs w:val="22"/>
        </w:rPr>
        <w:t>.</w:t>
      </w:r>
    </w:p>
    <w:p w:rsidR="006542ED" w:rsidRPr="007C3080" w:rsidRDefault="006542ED" w:rsidP="006542ED">
      <w:pPr>
        <w:pStyle w:val="2"/>
        <w:ind w:firstLine="708"/>
        <w:rPr>
          <w:sz w:val="22"/>
          <w:szCs w:val="22"/>
        </w:rPr>
      </w:pPr>
      <w:r w:rsidRPr="007C3080">
        <w:rPr>
          <w:sz w:val="22"/>
          <w:szCs w:val="22"/>
        </w:rPr>
        <w:t xml:space="preserve">Библиотека расположена </w:t>
      </w:r>
      <w:r w:rsidRPr="007C3080">
        <w:rPr>
          <w:sz w:val="22"/>
          <w:szCs w:val="22"/>
          <w:lang w:val="kk-KZ"/>
        </w:rPr>
        <w:t>на</w:t>
      </w:r>
      <w:r w:rsidRPr="007C3080">
        <w:rPr>
          <w:sz w:val="22"/>
          <w:szCs w:val="22"/>
        </w:rPr>
        <w:t xml:space="preserve"> 1-</w:t>
      </w:r>
      <w:r w:rsidRPr="007C3080">
        <w:rPr>
          <w:sz w:val="22"/>
          <w:szCs w:val="22"/>
          <w:lang w:val="kk-KZ"/>
        </w:rPr>
        <w:t>м</w:t>
      </w:r>
      <w:r w:rsidRPr="007C3080">
        <w:rPr>
          <w:sz w:val="22"/>
          <w:szCs w:val="22"/>
        </w:rPr>
        <w:t xml:space="preserve"> этаж</w:t>
      </w:r>
      <w:r w:rsidRPr="007C3080">
        <w:rPr>
          <w:sz w:val="22"/>
          <w:szCs w:val="22"/>
          <w:lang w:val="kk-KZ"/>
        </w:rPr>
        <w:t>е</w:t>
      </w:r>
      <w:r w:rsidRPr="007C3080">
        <w:rPr>
          <w:sz w:val="22"/>
          <w:szCs w:val="22"/>
        </w:rPr>
        <w:t xml:space="preserve"> здания </w:t>
      </w:r>
      <w:r w:rsidR="00246B7B">
        <w:rPr>
          <w:sz w:val="22"/>
          <w:szCs w:val="22"/>
          <w:lang w:val="ru-RU"/>
        </w:rPr>
        <w:t>института</w:t>
      </w:r>
      <w:r w:rsidRPr="007C3080">
        <w:rPr>
          <w:sz w:val="22"/>
          <w:szCs w:val="22"/>
        </w:rPr>
        <w:t xml:space="preserve">. </w:t>
      </w:r>
    </w:p>
    <w:p w:rsidR="006542ED" w:rsidRPr="007C3080" w:rsidRDefault="006542ED" w:rsidP="006542ED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3080">
        <w:rPr>
          <w:sz w:val="22"/>
          <w:szCs w:val="22"/>
        </w:rPr>
        <w:t>Библиотека предоставляет ус</w:t>
      </w:r>
      <w:r>
        <w:rPr>
          <w:sz w:val="22"/>
          <w:szCs w:val="22"/>
        </w:rPr>
        <w:t>луги Интернета и читального зала.</w:t>
      </w:r>
    </w:p>
    <w:p w:rsidR="006542ED" w:rsidRPr="007C3080" w:rsidRDefault="006542ED" w:rsidP="006542ED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C3080">
        <w:rPr>
          <w:sz w:val="22"/>
          <w:szCs w:val="22"/>
        </w:rPr>
        <w:t xml:space="preserve">Библиотека организует выдачу читателям во временное пользование книг, газет, журналов и других материалов, имеющихся в библиотеке. </w:t>
      </w:r>
    </w:p>
    <w:p w:rsidR="006542ED" w:rsidRPr="000240D1" w:rsidRDefault="006542ED" w:rsidP="006542ED">
      <w:pPr>
        <w:numPr>
          <w:ilvl w:val="0"/>
          <w:numId w:val="4"/>
        </w:numPr>
        <w:tabs>
          <w:tab w:val="clear" w:pos="720"/>
          <w:tab w:val="left" w:pos="360"/>
          <w:tab w:val="left" w:pos="426"/>
        </w:tabs>
        <w:ind w:hanging="720"/>
        <w:jc w:val="both"/>
        <w:rPr>
          <w:sz w:val="22"/>
          <w:szCs w:val="22"/>
        </w:rPr>
      </w:pPr>
      <w:r w:rsidRPr="000240D1">
        <w:rPr>
          <w:sz w:val="22"/>
          <w:szCs w:val="22"/>
        </w:rPr>
        <w:t>По электронному каталогу (</w:t>
      </w:r>
      <w:r w:rsidRPr="000240D1">
        <w:rPr>
          <w:sz w:val="22"/>
          <w:szCs w:val="22"/>
          <w:lang w:val="en-US"/>
        </w:rPr>
        <w:t>WEB</w:t>
      </w:r>
      <w:r w:rsidRPr="000240D1">
        <w:rPr>
          <w:sz w:val="22"/>
          <w:szCs w:val="22"/>
        </w:rPr>
        <w:t>-КАБИС) читатель самостоятельно ведет поиск литературы, после чего предъявляет библиотекаря и дальше идет оформление литературы для выдачи.</w:t>
      </w:r>
    </w:p>
    <w:p w:rsidR="006542ED" w:rsidRPr="007C3080" w:rsidRDefault="006542ED" w:rsidP="006542ED">
      <w:pPr>
        <w:numPr>
          <w:ilvl w:val="0"/>
          <w:numId w:val="4"/>
        </w:numPr>
        <w:tabs>
          <w:tab w:val="left" w:pos="360"/>
          <w:tab w:val="left" w:pos="426"/>
          <w:tab w:val="num" w:pos="540"/>
        </w:tabs>
        <w:ind w:left="360"/>
        <w:jc w:val="both"/>
        <w:rPr>
          <w:sz w:val="22"/>
          <w:szCs w:val="22"/>
        </w:rPr>
      </w:pPr>
      <w:r w:rsidRPr="007C3080">
        <w:rPr>
          <w:sz w:val="22"/>
          <w:szCs w:val="22"/>
        </w:rPr>
        <w:t>Энциклопедии, справочники, текущая периодика, редкие и ценные книги выдаются только для работы в читальных залах. Не подлежат выдаче на дом последние и единственные экземпляры со штампом «Обязательный экземпляр».</w:t>
      </w:r>
    </w:p>
    <w:p w:rsidR="006542ED" w:rsidRPr="007C3080" w:rsidRDefault="006542ED" w:rsidP="006542ED">
      <w:pPr>
        <w:numPr>
          <w:ilvl w:val="0"/>
          <w:numId w:val="4"/>
        </w:numPr>
        <w:tabs>
          <w:tab w:val="left" w:pos="360"/>
          <w:tab w:val="left" w:pos="426"/>
          <w:tab w:val="num" w:pos="540"/>
        </w:tabs>
        <w:ind w:left="360"/>
        <w:jc w:val="both"/>
        <w:rPr>
          <w:sz w:val="22"/>
          <w:szCs w:val="22"/>
        </w:rPr>
      </w:pPr>
      <w:r w:rsidRPr="007C3080">
        <w:rPr>
          <w:sz w:val="22"/>
          <w:szCs w:val="22"/>
        </w:rPr>
        <w:t>Читатели могут продлить срок пользования взятыми на дом книгами, другими произведениями печати и иными материалами, если на них нет спроса со стороны других читателей.</w:t>
      </w:r>
    </w:p>
    <w:p w:rsidR="006542ED" w:rsidRPr="007C3080" w:rsidRDefault="006542ED" w:rsidP="006542ED">
      <w:pPr>
        <w:numPr>
          <w:ilvl w:val="0"/>
          <w:numId w:val="4"/>
        </w:numPr>
        <w:tabs>
          <w:tab w:val="left" w:pos="360"/>
          <w:tab w:val="left" w:pos="426"/>
          <w:tab w:val="num" w:pos="540"/>
        </w:tabs>
        <w:ind w:left="360"/>
        <w:jc w:val="both"/>
        <w:rPr>
          <w:sz w:val="22"/>
          <w:szCs w:val="22"/>
        </w:rPr>
      </w:pPr>
      <w:r w:rsidRPr="007C3080">
        <w:rPr>
          <w:sz w:val="22"/>
          <w:szCs w:val="22"/>
        </w:rPr>
        <w:t xml:space="preserve">Запись читателей в библиотеку производится по предъявлению </w:t>
      </w:r>
      <w:r>
        <w:rPr>
          <w:sz w:val="22"/>
          <w:szCs w:val="22"/>
        </w:rPr>
        <w:t>читательского билета</w:t>
      </w:r>
      <w:r w:rsidRPr="007C3080">
        <w:rPr>
          <w:sz w:val="22"/>
          <w:szCs w:val="22"/>
        </w:rPr>
        <w:t>.</w:t>
      </w:r>
    </w:p>
    <w:p w:rsidR="006542ED" w:rsidRPr="007C3080" w:rsidRDefault="006542ED" w:rsidP="006542ED">
      <w:pPr>
        <w:numPr>
          <w:ilvl w:val="0"/>
          <w:numId w:val="4"/>
        </w:numPr>
        <w:tabs>
          <w:tab w:val="left" w:pos="360"/>
          <w:tab w:val="left" w:pos="426"/>
          <w:tab w:val="num" w:pos="540"/>
        </w:tabs>
        <w:ind w:left="360"/>
        <w:jc w:val="both"/>
        <w:rPr>
          <w:sz w:val="22"/>
          <w:szCs w:val="22"/>
        </w:rPr>
      </w:pPr>
      <w:r w:rsidRPr="007C3080">
        <w:rPr>
          <w:sz w:val="22"/>
          <w:szCs w:val="22"/>
        </w:rPr>
        <w:t>При записи в библиотеку читатели должны ознакомиться с ее правилами и подтвердить обязательство об их выполнении своей подписью в читательском формуляре.</w:t>
      </w:r>
    </w:p>
    <w:p w:rsidR="006542ED" w:rsidRPr="007C3080" w:rsidRDefault="006542ED" w:rsidP="006542ED">
      <w:pPr>
        <w:numPr>
          <w:ilvl w:val="0"/>
          <w:numId w:val="4"/>
        </w:numPr>
        <w:tabs>
          <w:tab w:val="left" w:pos="360"/>
          <w:tab w:val="left" w:pos="426"/>
          <w:tab w:val="num" w:pos="540"/>
        </w:tabs>
        <w:ind w:left="360"/>
        <w:jc w:val="both"/>
        <w:rPr>
          <w:sz w:val="22"/>
          <w:szCs w:val="22"/>
        </w:rPr>
      </w:pPr>
      <w:r w:rsidRPr="007C3080">
        <w:rPr>
          <w:sz w:val="22"/>
          <w:szCs w:val="22"/>
        </w:rPr>
        <w:t>При получении книг, других произведений печати и иных материалов читатели тщательно просматривают издания и в случае обнаружения каких-либо дефектов сообщают об этом дежурному библиотекарю. Ответственность за порчу книг несет последний читатель, пользовавшийся изданием.</w:t>
      </w:r>
    </w:p>
    <w:p w:rsidR="006542ED" w:rsidRPr="007C3080" w:rsidRDefault="006542ED" w:rsidP="006542ED">
      <w:pPr>
        <w:tabs>
          <w:tab w:val="left" w:pos="142"/>
          <w:tab w:val="left" w:pos="426"/>
        </w:tabs>
        <w:jc w:val="both"/>
        <w:rPr>
          <w:sz w:val="22"/>
          <w:szCs w:val="22"/>
        </w:rPr>
      </w:pPr>
    </w:p>
    <w:p w:rsidR="006542ED" w:rsidRPr="007C3080" w:rsidRDefault="006542ED" w:rsidP="006542ED">
      <w:pPr>
        <w:jc w:val="center"/>
        <w:rPr>
          <w:b/>
          <w:sz w:val="22"/>
          <w:szCs w:val="22"/>
        </w:rPr>
      </w:pPr>
      <w:r w:rsidRPr="007C3080">
        <w:rPr>
          <w:b/>
          <w:sz w:val="22"/>
          <w:szCs w:val="22"/>
        </w:rPr>
        <w:lastRenderedPageBreak/>
        <w:t>ВРЕМЯ РАБОТЫ БИБЛИОТЕКИ:</w:t>
      </w:r>
    </w:p>
    <w:p w:rsidR="006542ED" w:rsidRPr="007C3080" w:rsidRDefault="006542ED" w:rsidP="006542ED">
      <w:pPr>
        <w:jc w:val="center"/>
        <w:rPr>
          <w:sz w:val="22"/>
          <w:szCs w:val="22"/>
        </w:rPr>
      </w:pPr>
      <w:r w:rsidRPr="007C3080">
        <w:rPr>
          <w:b/>
          <w:sz w:val="22"/>
          <w:szCs w:val="22"/>
        </w:rPr>
        <w:t xml:space="preserve">ежедневно: </w:t>
      </w:r>
      <w:r w:rsidRPr="007C3080">
        <w:rPr>
          <w:sz w:val="22"/>
          <w:szCs w:val="22"/>
        </w:rPr>
        <w:t xml:space="preserve">с </w:t>
      </w:r>
      <w:r>
        <w:rPr>
          <w:sz w:val="22"/>
          <w:szCs w:val="22"/>
        </w:rPr>
        <w:t>9.0</w:t>
      </w:r>
      <w:r w:rsidRPr="007C3080">
        <w:rPr>
          <w:sz w:val="22"/>
          <w:szCs w:val="22"/>
        </w:rPr>
        <w:t>0 до 1</w:t>
      </w:r>
      <w:r>
        <w:rPr>
          <w:sz w:val="22"/>
          <w:szCs w:val="22"/>
          <w:lang w:val="kk-KZ"/>
        </w:rPr>
        <w:t>8</w:t>
      </w:r>
      <w:r w:rsidRPr="007C3080">
        <w:rPr>
          <w:sz w:val="22"/>
          <w:szCs w:val="22"/>
        </w:rPr>
        <w:t>.</w:t>
      </w:r>
      <w:r>
        <w:rPr>
          <w:sz w:val="22"/>
          <w:szCs w:val="22"/>
          <w:lang w:val="kk-KZ"/>
        </w:rPr>
        <w:t>0</w:t>
      </w:r>
      <w:r w:rsidRPr="007C3080">
        <w:rPr>
          <w:sz w:val="22"/>
          <w:szCs w:val="22"/>
          <w:lang w:val="kk-KZ"/>
        </w:rPr>
        <w:t>0</w:t>
      </w:r>
    </w:p>
    <w:p w:rsidR="006542ED" w:rsidRPr="007C3080" w:rsidRDefault="006542ED" w:rsidP="006542ED">
      <w:pPr>
        <w:jc w:val="center"/>
        <w:rPr>
          <w:sz w:val="22"/>
          <w:szCs w:val="22"/>
        </w:rPr>
      </w:pPr>
      <w:r w:rsidRPr="007C3080">
        <w:rPr>
          <w:b/>
          <w:sz w:val="22"/>
          <w:szCs w:val="22"/>
        </w:rPr>
        <w:t>перерыв:</w:t>
      </w:r>
      <w:r w:rsidRPr="007C3080">
        <w:rPr>
          <w:sz w:val="22"/>
          <w:szCs w:val="22"/>
        </w:rPr>
        <w:t xml:space="preserve"> с 13.00 до 14.00</w:t>
      </w:r>
    </w:p>
    <w:p w:rsidR="006542ED" w:rsidRPr="00172878" w:rsidRDefault="006542ED" w:rsidP="006542ED">
      <w:pPr>
        <w:ind w:left="360"/>
        <w:jc w:val="center"/>
        <w:rPr>
          <w:b/>
          <w:bCs/>
          <w:i/>
        </w:rPr>
      </w:pPr>
    </w:p>
    <w:p w:rsidR="006542ED" w:rsidRPr="005A624D" w:rsidRDefault="006542ED" w:rsidP="006542ED">
      <w:pPr>
        <w:jc w:val="center"/>
        <w:rPr>
          <w:b/>
          <w:sz w:val="22"/>
          <w:szCs w:val="22"/>
        </w:rPr>
      </w:pPr>
    </w:p>
    <w:p w:rsidR="006542ED" w:rsidRDefault="006542ED" w:rsidP="006542ED">
      <w:pPr>
        <w:pStyle w:val="1"/>
        <w:numPr>
          <w:ilvl w:val="0"/>
          <w:numId w:val="0"/>
        </w:numPr>
        <w:tabs>
          <w:tab w:val="left" w:pos="708"/>
        </w:tabs>
        <w:ind w:left="709"/>
        <w:rPr>
          <w:sz w:val="22"/>
          <w:szCs w:val="22"/>
        </w:rPr>
      </w:pPr>
      <w:r w:rsidRPr="00C7495F">
        <w:rPr>
          <w:sz w:val="22"/>
          <w:szCs w:val="22"/>
        </w:rPr>
        <w:t>ПРАВИЛА ПОЛЬЗОВАНИЯ ЧИТАЛЬНЫМИ ЗАЛАМИ</w:t>
      </w:r>
    </w:p>
    <w:p w:rsidR="006542ED" w:rsidRPr="00B8788E" w:rsidRDefault="006542ED" w:rsidP="006542ED"/>
    <w:p w:rsidR="006542ED" w:rsidRPr="00C7495F" w:rsidRDefault="006542ED" w:rsidP="006542E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7495F">
        <w:rPr>
          <w:sz w:val="22"/>
          <w:szCs w:val="22"/>
        </w:rPr>
        <w:t xml:space="preserve">Заказывая литературу в читальном зале, </w:t>
      </w:r>
      <w:r w:rsidRPr="000240D1">
        <w:rPr>
          <w:sz w:val="22"/>
          <w:szCs w:val="22"/>
        </w:rPr>
        <w:t xml:space="preserve">читатели предъявляют </w:t>
      </w:r>
      <w:r>
        <w:rPr>
          <w:sz w:val="22"/>
          <w:szCs w:val="22"/>
        </w:rPr>
        <w:t>читательский билет</w:t>
      </w:r>
      <w:r w:rsidRPr="000240D1">
        <w:rPr>
          <w:sz w:val="22"/>
          <w:szCs w:val="22"/>
        </w:rPr>
        <w:t>.</w:t>
      </w:r>
    </w:p>
    <w:p w:rsidR="006542ED" w:rsidRPr="00C7495F" w:rsidRDefault="006542ED" w:rsidP="006542E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7495F">
        <w:rPr>
          <w:sz w:val="22"/>
          <w:szCs w:val="22"/>
        </w:rPr>
        <w:t>Число книг, других произведений печати и иных материалов, выдаваемых в читальных залах, не ограничивается. При наличии единовременного повышенного спроса число выдаваемых в одни руки книг (изданий) по одному профилю (направлению) может быть ограничено.</w:t>
      </w:r>
    </w:p>
    <w:p w:rsidR="006542ED" w:rsidRPr="00C7495F" w:rsidRDefault="006542ED" w:rsidP="006542E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7495F">
        <w:rPr>
          <w:sz w:val="22"/>
          <w:szCs w:val="22"/>
        </w:rPr>
        <w:t>Литература, переданная в читальный зал из основного книгохранилища, может быть забронирована читателем на определенный срок.</w:t>
      </w:r>
    </w:p>
    <w:p w:rsidR="006542ED" w:rsidRPr="00C7495F" w:rsidRDefault="006542ED" w:rsidP="006542E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7495F">
        <w:rPr>
          <w:sz w:val="22"/>
          <w:szCs w:val="22"/>
        </w:rPr>
        <w:t>Не разрешается входить в читальные залы с личными и ранее полученными по абонементу библиотечными книгами, журналами, газетами, вырезками из печатных изданий и другими печатными материалами (при наличии таковых при входе необходимо имеющуюся у себя литературу сдать на временное хранение работнику читального зала).</w:t>
      </w:r>
    </w:p>
    <w:p w:rsidR="006542ED" w:rsidRDefault="006542ED" w:rsidP="006542E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C7495F">
        <w:rPr>
          <w:sz w:val="22"/>
          <w:szCs w:val="22"/>
        </w:rPr>
        <w:t>Выносить литературу из читальных залов запрещено. К нарушителям этого правила применяются штрафные санкции, а также они лишаются права пользования библиотекой на срок, определенный администрацией библиотек</w:t>
      </w:r>
      <w:r w:rsidRPr="00EF2D51">
        <w:rPr>
          <w:sz w:val="22"/>
          <w:szCs w:val="22"/>
        </w:rPr>
        <w:t>и.</w:t>
      </w:r>
    </w:p>
    <w:p w:rsidR="006542ED" w:rsidRDefault="006542ED" w:rsidP="006542ED">
      <w:pPr>
        <w:tabs>
          <w:tab w:val="left" w:pos="284"/>
        </w:tabs>
        <w:jc w:val="both"/>
        <w:rPr>
          <w:sz w:val="22"/>
          <w:szCs w:val="22"/>
        </w:rPr>
      </w:pPr>
    </w:p>
    <w:p w:rsidR="006542ED" w:rsidRDefault="006542ED" w:rsidP="006542ED">
      <w:pPr>
        <w:jc w:val="center"/>
        <w:rPr>
          <w:b/>
          <w:sz w:val="22"/>
          <w:szCs w:val="22"/>
        </w:rPr>
      </w:pPr>
    </w:p>
    <w:p w:rsidR="006542ED" w:rsidRPr="00D470B6" w:rsidRDefault="00AC280A" w:rsidP="006542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542ED" w:rsidRPr="00D470B6">
        <w:rPr>
          <w:b/>
          <w:sz w:val="22"/>
          <w:szCs w:val="22"/>
        </w:rPr>
        <w:t xml:space="preserve">. ОБЩИЕ ПРАВИЛА ПОВЕДЕНИЯ </w:t>
      </w:r>
      <w:proofErr w:type="gramStart"/>
      <w:r w:rsidR="006542ED" w:rsidRPr="00D470B6">
        <w:rPr>
          <w:b/>
          <w:sz w:val="22"/>
          <w:szCs w:val="22"/>
        </w:rPr>
        <w:t>ОБУЧАЮЩИХСЯ</w:t>
      </w:r>
      <w:bookmarkStart w:id="2" w:name="bookmark2"/>
      <w:proofErr w:type="gramEnd"/>
    </w:p>
    <w:p w:rsidR="006542ED" w:rsidRPr="00AC280A" w:rsidRDefault="006542ED" w:rsidP="00AC280A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</w:rPr>
      </w:pPr>
      <w:r w:rsidRPr="00AC280A">
        <w:rPr>
          <w:b/>
          <w:sz w:val="24"/>
          <w:szCs w:val="24"/>
        </w:rPr>
        <w:t>Общие положения</w:t>
      </w:r>
      <w:bookmarkEnd w:id="2"/>
    </w:p>
    <w:p w:rsidR="006542ED" w:rsidRPr="00B8788E" w:rsidRDefault="006542ED" w:rsidP="006542ED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ind w:left="709"/>
        <w:rPr>
          <w:b/>
          <w:sz w:val="24"/>
          <w:szCs w:val="24"/>
        </w:rPr>
      </w:pPr>
    </w:p>
    <w:p w:rsidR="006542ED" w:rsidRPr="00D470B6" w:rsidRDefault="006542ED" w:rsidP="006542ED">
      <w:pPr>
        <w:ind w:left="1"/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1.1 Настоящие правила внутреннего распорядка составлены на основании Закона Республики Казахстан «Об образовании» и регулирует деятельность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в целях создания наиболее благоприятных возможностей для освоения учащимися профессионально-образовательных программ технического и профессионального образования и выполнения ими своих обязанностей.</w:t>
      </w:r>
    </w:p>
    <w:p w:rsidR="006542ED" w:rsidRPr="00D470B6" w:rsidRDefault="006542ED" w:rsidP="006542ED">
      <w:pPr>
        <w:ind w:left="2"/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1.2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</w:t>
      </w:r>
      <w:r w:rsidR="00E318DD">
        <w:rPr>
          <w:sz w:val="24"/>
          <w:szCs w:val="24"/>
        </w:rPr>
        <w:t xml:space="preserve">к </w:t>
      </w:r>
      <w:proofErr w:type="gramStart"/>
      <w:r w:rsidR="00E318DD">
        <w:rPr>
          <w:sz w:val="24"/>
          <w:szCs w:val="24"/>
        </w:rPr>
        <w:t>обучающимся</w:t>
      </w:r>
      <w:proofErr w:type="gramEnd"/>
      <w:r w:rsidR="00E318DD">
        <w:rPr>
          <w:sz w:val="24"/>
          <w:szCs w:val="24"/>
        </w:rPr>
        <w:t xml:space="preserve">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1.3 Настоящие Правила рассмотрены и утверждены Педагогическим Советом (ПС) с учетом мнения Комитета по </w:t>
      </w:r>
      <w:r w:rsidR="00E318DD">
        <w:rPr>
          <w:sz w:val="24"/>
          <w:szCs w:val="24"/>
        </w:rPr>
        <w:t xml:space="preserve">самоуправлению учащихся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и родительской общественности (законных представителей-членов ПС) несовершеннолетних обучающихся</w:t>
      </w:r>
      <w:r w:rsidR="00E318DD">
        <w:rPr>
          <w:sz w:val="24"/>
          <w:szCs w:val="24"/>
        </w:rPr>
        <w:t xml:space="preserve">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</w:t>
      </w:r>
    </w:p>
    <w:p w:rsidR="006542ED" w:rsidRPr="00D470B6" w:rsidRDefault="0035581C" w:rsidP="006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Дисциплина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="00246B7B">
        <w:rPr>
          <w:sz w:val="24"/>
          <w:szCs w:val="24"/>
        </w:rPr>
        <w:t>Института</w:t>
      </w:r>
      <w:proofErr w:type="gramEnd"/>
      <w:r w:rsidR="006542ED" w:rsidRPr="00D470B6">
        <w:rPr>
          <w:sz w:val="24"/>
          <w:szCs w:val="24"/>
        </w:rPr>
        <w:t xml:space="preserve">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 w:rsidR="006542ED" w:rsidRPr="00D470B6">
        <w:rPr>
          <w:sz w:val="24"/>
          <w:szCs w:val="24"/>
        </w:rPr>
        <w:t>обучающимся</w:t>
      </w:r>
      <w:proofErr w:type="gramEnd"/>
      <w:r w:rsidR="006542ED" w:rsidRPr="00D470B6">
        <w:rPr>
          <w:sz w:val="24"/>
          <w:szCs w:val="24"/>
        </w:rPr>
        <w:t xml:space="preserve"> не допускается.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1.5 Настоящие Правила обязательны для ис</w:t>
      </w:r>
      <w:r w:rsidR="0035581C">
        <w:rPr>
          <w:sz w:val="24"/>
          <w:szCs w:val="24"/>
        </w:rPr>
        <w:t xml:space="preserve">полнения всеми обучающимися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и их родителями (законными представителями).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bookmarkStart w:id="3" w:name="bookmark3"/>
    </w:p>
    <w:p w:rsidR="006542ED" w:rsidRPr="00D470B6" w:rsidRDefault="006542ED" w:rsidP="00AC280A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24"/>
          <w:szCs w:val="24"/>
        </w:rPr>
      </w:pPr>
      <w:r w:rsidRPr="00D470B6">
        <w:rPr>
          <w:b/>
          <w:sz w:val="24"/>
          <w:szCs w:val="24"/>
        </w:rPr>
        <w:t xml:space="preserve">Права и обязанности </w:t>
      </w:r>
      <w:proofErr w:type="gramStart"/>
      <w:r w:rsidRPr="00D470B6">
        <w:rPr>
          <w:b/>
          <w:sz w:val="24"/>
          <w:szCs w:val="24"/>
        </w:rPr>
        <w:t>обучающихся</w:t>
      </w:r>
      <w:bookmarkEnd w:id="3"/>
      <w:proofErr w:type="gramEnd"/>
    </w:p>
    <w:p w:rsidR="006542ED" w:rsidRPr="00D470B6" w:rsidRDefault="006542ED" w:rsidP="006542ED">
      <w:pPr>
        <w:pStyle w:val="a4"/>
        <w:ind w:left="1069"/>
        <w:jc w:val="both"/>
        <w:rPr>
          <w:b/>
          <w:sz w:val="24"/>
          <w:szCs w:val="24"/>
        </w:rPr>
      </w:pP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 Обучающиеся обязаны: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2.1.1. Исполнять гражданские обязанности, установленные Конституцией и законами РК.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2.1.2</w:t>
      </w:r>
      <w:proofErr w:type="gramStart"/>
      <w:r w:rsidRPr="00D470B6">
        <w:rPr>
          <w:sz w:val="24"/>
          <w:szCs w:val="24"/>
        </w:rPr>
        <w:t xml:space="preserve"> З</w:t>
      </w:r>
      <w:proofErr w:type="gramEnd"/>
      <w:r w:rsidRPr="00D470B6">
        <w:rPr>
          <w:sz w:val="24"/>
          <w:szCs w:val="24"/>
        </w:rPr>
        <w:t xml:space="preserve">нать и </w:t>
      </w:r>
      <w:r w:rsidR="0035581C">
        <w:rPr>
          <w:sz w:val="24"/>
          <w:szCs w:val="24"/>
        </w:rPr>
        <w:t xml:space="preserve">выполнять Устав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в части их касающейся.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2.1.3</w:t>
      </w:r>
      <w:proofErr w:type="gramStart"/>
      <w:r w:rsidRPr="00D470B6">
        <w:rPr>
          <w:sz w:val="24"/>
          <w:szCs w:val="24"/>
        </w:rPr>
        <w:t xml:space="preserve"> З</w:t>
      </w:r>
      <w:proofErr w:type="gramEnd"/>
      <w:r w:rsidRPr="00D470B6">
        <w:rPr>
          <w:sz w:val="24"/>
          <w:szCs w:val="24"/>
        </w:rPr>
        <w:t>нать и выполнять настоящие Правила внутреннего распорядка.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2.1.4</w:t>
      </w:r>
      <w:proofErr w:type="gramStart"/>
      <w:r w:rsidRPr="00D470B6">
        <w:rPr>
          <w:sz w:val="24"/>
          <w:szCs w:val="24"/>
        </w:rPr>
        <w:t xml:space="preserve"> П</w:t>
      </w:r>
      <w:proofErr w:type="gramEnd"/>
      <w:r w:rsidRPr="00D470B6">
        <w:rPr>
          <w:sz w:val="24"/>
          <w:szCs w:val="24"/>
        </w:rPr>
        <w:t>рисутствовать, участвовать во всех занятиях и мероприятиях, предусмотренных учебным планом, прилежно выполнять учебные задания.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lastRenderedPageBreak/>
        <w:t>2.1.5 Добросовестно и в срок выполнять учебные задания на самостоятельную подготовку (домашние задания).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2.1.6</w:t>
      </w:r>
      <w:proofErr w:type="gramStart"/>
      <w:r w:rsidRPr="00D470B6">
        <w:rPr>
          <w:sz w:val="24"/>
          <w:szCs w:val="24"/>
        </w:rPr>
        <w:t xml:space="preserve"> С</w:t>
      </w:r>
      <w:proofErr w:type="gramEnd"/>
      <w:r w:rsidRPr="00D470B6">
        <w:rPr>
          <w:sz w:val="24"/>
          <w:szCs w:val="24"/>
        </w:rPr>
        <w:t>облюдать и поддерживать дисциплину, правила поведения.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2.1.7</w:t>
      </w:r>
      <w:proofErr w:type="gramStart"/>
      <w:r w:rsidRPr="00D470B6">
        <w:rPr>
          <w:sz w:val="24"/>
          <w:szCs w:val="24"/>
        </w:rPr>
        <w:t xml:space="preserve"> З</w:t>
      </w:r>
      <w:proofErr w:type="gramEnd"/>
      <w:r w:rsidRPr="00D470B6">
        <w:rPr>
          <w:sz w:val="24"/>
          <w:szCs w:val="24"/>
        </w:rPr>
        <w:t>нать и выполнять правила охраны жизни и здоровья в процессе обучения и в быту. Вести здоровый о</w:t>
      </w:r>
      <w:r w:rsidR="0035581C">
        <w:rPr>
          <w:sz w:val="24"/>
          <w:szCs w:val="24"/>
        </w:rPr>
        <w:t xml:space="preserve">браз жизни. Не курить </w:t>
      </w:r>
      <w:proofErr w:type="gramStart"/>
      <w:r w:rsidR="0035581C">
        <w:rPr>
          <w:sz w:val="24"/>
          <w:szCs w:val="24"/>
        </w:rPr>
        <w:t>в</w:t>
      </w:r>
      <w:proofErr w:type="gramEnd"/>
      <w:r w:rsidR="0035581C">
        <w:rPr>
          <w:sz w:val="24"/>
          <w:szCs w:val="24"/>
        </w:rPr>
        <w:t xml:space="preserve">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и на его территории.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</w:t>
      </w:r>
      <w:r w:rsidR="0035581C">
        <w:rPr>
          <w:sz w:val="24"/>
          <w:szCs w:val="24"/>
        </w:rPr>
        <w:t>.8</w:t>
      </w:r>
      <w:proofErr w:type="gramStart"/>
      <w:r w:rsidR="0035581C">
        <w:rPr>
          <w:sz w:val="24"/>
          <w:szCs w:val="24"/>
        </w:rPr>
        <w:t xml:space="preserve"> Б</w:t>
      </w:r>
      <w:proofErr w:type="gramEnd"/>
      <w:r w:rsidR="0035581C">
        <w:rPr>
          <w:sz w:val="24"/>
          <w:szCs w:val="24"/>
        </w:rPr>
        <w:t xml:space="preserve">еречь собственность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и его структурных подразделений. Соблюдать и поддерживать чистоту и установленный порядок в помещениях и на территории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 Соблюдать правила эксплуатации оборудования, инструмента, инвентаря, соору</w:t>
      </w:r>
      <w:r w:rsidR="00FA1BBB">
        <w:rPr>
          <w:sz w:val="24"/>
          <w:szCs w:val="24"/>
        </w:rPr>
        <w:t xml:space="preserve">жений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2.1.9</w:t>
      </w:r>
      <w:proofErr w:type="gramStart"/>
      <w:r w:rsidRPr="00D470B6">
        <w:rPr>
          <w:sz w:val="24"/>
          <w:szCs w:val="24"/>
        </w:rPr>
        <w:t xml:space="preserve"> В</w:t>
      </w:r>
      <w:proofErr w:type="gramEnd"/>
      <w:r w:rsidRPr="00D470B6">
        <w:rPr>
          <w:sz w:val="24"/>
          <w:szCs w:val="24"/>
        </w:rPr>
        <w:t xml:space="preserve"> установленные учебным планом сроки проходить промежуточную аттестацию по завершении очередных этапов обучения, итоговую аттестацию по завершении</w:t>
      </w:r>
      <w:r w:rsidR="0035581C">
        <w:rPr>
          <w:sz w:val="24"/>
          <w:szCs w:val="24"/>
        </w:rPr>
        <w:t xml:space="preserve"> всего кур</w:t>
      </w:r>
      <w:r w:rsidR="00FA1BBB">
        <w:rPr>
          <w:sz w:val="24"/>
          <w:szCs w:val="24"/>
        </w:rPr>
        <w:t xml:space="preserve">са обучения в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2.1.10 Материа</w:t>
      </w:r>
      <w:r w:rsidR="00FA1BBB">
        <w:rPr>
          <w:sz w:val="24"/>
          <w:szCs w:val="24"/>
        </w:rPr>
        <w:t xml:space="preserve">льный ущерб, нанесенный </w:t>
      </w:r>
      <w:proofErr w:type="gramStart"/>
      <w:r w:rsidR="00246B7B">
        <w:rPr>
          <w:sz w:val="24"/>
          <w:szCs w:val="24"/>
        </w:rPr>
        <w:t>института</w:t>
      </w:r>
      <w:proofErr w:type="gramEnd"/>
      <w:r w:rsidRPr="00D470B6">
        <w:rPr>
          <w:sz w:val="24"/>
          <w:szCs w:val="24"/>
        </w:rPr>
        <w:t xml:space="preserve"> по вине обучающегося, возмещается им или его родителями (лицами их заменяющими).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2.2 </w:t>
      </w:r>
      <w:proofErr w:type="gramStart"/>
      <w:r w:rsidRPr="00D470B6">
        <w:rPr>
          <w:sz w:val="24"/>
          <w:szCs w:val="24"/>
        </w:rPr>
        <w:t>Обучающиеся</w:t>
      </w:r>
      <w:proofErr w:type="gramEnd"/>
      <w:r w:rsidRPr="00D470B6">
        <w:rPr>
          <w:sz w:val="24"/>
          <w:szCs w:val="24"/>
        </w:rPr>
        <w:t xml:space="preserve"> имеют право: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2.2.1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>а получение общего среднего (полного) образования, среднего и технического профессионального образования по избранной специальности или профессии в соответствии с государственными образовательными стандартами; на получение профессиональной подготовки, переподготовки и повышение квалификации.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2.2.2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>а получение дополнительных (в том числе платных) образовательных услуг.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2.2.3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>а бесплатное пользование библиотечно-информационными ресурсами, инвентарем, оборудованием, инструментом, оснащением и т.п., находящимся в оперативном упра</w:t>
      </w:r>
      <w:r w:rsidR="0035581C">
        <w:rPr>
          <w:sz w:val="24"/>
          <w:szCs w:val="24"/>
        </w:rPr>
        <w:t xml:space="preserve">влении или распоряжении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2.2.4</w:t>
      </w:r>
      <w:proofErr w:type="gramStart"/>
      <w:r w:rsidRPr="00D470B6">
        <w:rPr>
          <w:sz w:val="24"/>
          <w:szCs w:val="24"/>
        </w:rPr>
        <w:t>Н</w:t>
      </w:r>
      <w:proofErr w:type="gramEnd"/>
      <w:r w:rsidRPr="00D470B6">
        <w:rPr>
          <w:sz w:val="24"/>
          <w:szCs w:val="24"/>
        </w:rPr>
        <w:t>а участие в управлении и общественной дея</w:t>
      </w:r>
      <w:r w:rsidR="00FA1BBB">
        <w:rPr>
          <w:sz w:val="24"/>
          <w:szCs w:val="24"/>
        </w:rPr>
        <w:t xml:space="preserve">тельности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2.2.5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>а уважение их человеческого достоинства, на свободу совести, информации, на свободное выражение собственных взглядов и убеждений (не нарушая при этом со своей стороны законов РК, правовых актов областных органов власти, органов местного самоуправления, устава и правил</w:t>
      </w:r>
      <w:r w:rsidR="0035581C">
        <w:rPr>
          <w:sz w:val="24"/>
          <w:szCs w:val="24"/>
        </w:rPr>
        <w:t xml:space="preserve"> внутреннего распорядка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, а также прав других граждан).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2.2.6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>а обжалование (вплоть до судебного разбирательства), в установленном законодательством порядке, приказов, распоряжений, оценок и иных действий администрации и инженерно-пе</w:t>
      </w:r>
      <w:r w:rsidR="0035581C">
        <w:rPr>
          <w:sz w:val="24"/>
          <w:szCs w:val="24"/>
        </w:rPr>
        <w:t xml:space="preserve">дагогического персонала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2.2.7</w:t>
      </w:r>
      <w:proofErr w:type="gramStart"/>
      <w:r w:rsidRPr="00D470B6">
        <w:rPr>
          <w:sz w:val="24"/>
          <w:szCs w:val="24"/>
        </w:rPr>
        <w:t>Н</w:t>
      </w:r>
      <w:proofErr w:type="gramEnd"/>
      <w:r w:rsidRPr="00D470B6">
        <w:rPr>
          <w:sz w:val="24"/>
          <w:szCs w:val="24"/>
        </w:rPr>
        <w:t>а свободно</w:t>
      </w:r>
      <w:r w:rsidR="0035581C">
        <w:rPr>
          <w:sz w:val="24"/>
          <w:szCs w:val="24"/>
        </w:rPr>
        <w:t xml:space="preserve">е посещение мероприятий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, не предусмотренных учебным планом.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2.2.8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>а перевод по собственному желанию в другое профессиональное учреждение (при согласии того учреждения), а также в другую учебную группу при условии сложившейся конфликтной ситуации.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2.2.9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 xml:space="preserve">а работу во </w:t>
      </w:r>
      <w:proofErr w:type="spellStart"/>
      <w:r w:rsidRPr="00D470B6">
        <w:rPr>
          <w:sz w:val="24"/>
          <w:szCs w:val="24"/>
        </w:rPr>
        <w:t>внеучебное</w:t>
      </w:r>
      <w:proofErr w:type="spellEnd"/>
      <w:r w:rsidRPr="00D470B6">
        <w:rPr>
          <w:sz w:val="24"/>
          <w:szCs w:val="24"/>
        </w:rPr>
        <w:t xml:space="preserve"> время в предпринимательских и коммерческих структурах с оплатой труда по соответствующим трудовым договорам согласно трудовому законодательству РК.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2.2.10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 xml:space="preserve">а участие во </w:t>
      </w:r>
      <w:proofErr w:type="spellStart"/>
      <w:r w:rsidRPr="00D470B6">
        <w:rPr>
          <w:sz w:val="24"/>
          <w:szCs w:val="24"/>
        </w:rPr>
        <w:t>внеучебное</w:t>
      </w:r>
      <w:proofErr w:type="spellEnd"/>
      <w:r w:rsidRPr="00D470B6">
        <w:rPr>
          <w:sz w:val="24"/>
          <w:szCs w:val="24"/>
        </w:rPr>
        <w:t xml:space="preserve"> время в деятельности профессиональных и иных общественных организаций, цели и деятельность которых не противоречит Конституции и законам РК.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2.2.11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>а получение определенными категориями обучающихся и  дополнительных льгот и видов материального обеспечения, предусмотренных законодательством, актами региональных органов власти и местного самоуправления, а также за сч</w:t>
      </w:r>
      <w:r w:rsidR="0035581C">
        <w:rPr>
          <w:sz w:val="24"/>
          <w:szCs w:val="24"/>
        </w:rPr>
        <w:t xml:space="preserve">ет средств, полученных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от производственной деятельности, платных образовательных услуг, от спонсоров и меценатов.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2.2.12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 xml:space="preserve">а оплату по установленным расценкам своего труда на производственной практике и при участии в </w:t>
      </w:r>
      <w:r w:rsidR="0035581C">
        <w:rPr>
          <w:sz w:val="24"/>
          <w:szCs w:val="24"/>
        </w:rPr>
        <w:t xml:space="preserve">производственной деятельности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2.2.13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>е посещать учебные занятия при наличии оправдательных документов.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lastRenderedPageBreak/>
        <w:t>2.2.14 Обучающимся по образовательным программам среднего и начального профессионального образования предоставляется отсрочка от призыва в Вооруженные силы РФ до окончания срока обучения.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2.3 Дети-сироты и дети, оставшиеся без попечения родителей (лиц их заменяющих), в период обучени</w:t>
      </w:r>
      <w:r w:rsidR="00246B7B">
        <w:rPr>
          <w:sz w:val="24"/>
          <w:szCs w:val="24"/>
        </w:rPr>
        <w:t>я</w:t>
      </w:r>
      <w:r w:rsidR="0035581C">
        <w:rPr>
          <w:sz w:val="24"/>
          <w:szCs w:val="24"/>
        </w:rPr>
        <w:t xml:space="preserve"> в </w:t>
      </w:r>
      <w:r w:rsidR="00246B7B">
        <w:rPr>
          <w:sz w:val="24"/>
          <w:szCs w:val="24"/>
        </w:rPr>
        <w:t>институте</w:t>
      </w:r>
      <w:r w:rsidRPr="00D470B6">
        <w:rPr>
          <w:sz w:val="24"/>
          <w:szCs w:val="24"/>
        </w:rPr>
        <w:t>, содержатся на полном государственном обеспечении.</w:t>
      </w:r>
    </w:p>
    <w:p w:rsidR="006542ED" w:rsidRPr="00D470B6" w:rsidRDefault="0035581C" w:rsidP="00654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246B7B">
        <w:rPr>
          <w:sz w:val="24"/>
          <w:szCs w:val="24"/>
        </w:rPr>
        <w:t>Институт</w:t>
      </w:r>
      <w:r w:rsidR="006542ED" w:rsidRPr="00D470B6">
        <w:rPr>
          <w:sz w:val="24"/>
          <w:szCs w:val="24"/>
        </w:rPr>
        <w:t xml:space="preserve"> создает условия, обеспечивающие охрану и укрепление здоровья обучающихся и студентов.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2.5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>е допускается вмеша</w:t>
      </w:r>
      <w:r w:rsidR="0035581C">
        <w:rPr>
          <w:sz w:val="24"/>
          <w:szCs w:val="24"/>
        </w:rPr>
        <w:t xml:space="preserve">тельство в деятельность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никаких политических, общественных, религиозных партий, движений и объединений, а также юридических и физических лиц. Запрещается вести в рабо</w:t>
      </w:r>
      <w:r w:rsidR="0035581C">
        <w:rPr>
          <w:sz w:val="24"/>
          <w:szCs w:val="24"/>
        </w:rPr>
        <w:t xml:space="preserve">чее время на территории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пропаганду идей политических партий, общественных и религиозных организаций, объединений и движений. Не допускается принуждение обучающихся и студентов к вступлению в такие и подобные партии, организации, объединения и т.п., а также принудительное привлечение их к деятельности таких организаций и к участию в агитационных кампаниях, политических и религиозных акциях.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</w:p>
    <w:p w:rsidR="006542ED" w:rsidRPr="00D470B6" w:rsidRDefault="006542ED" w:rsidP="00AC280A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24"/>
          <w:szCs w:val="24"/>
        </w:rPr>
      </w:pPr>
      <w:r w:rsidRPr="00D470B6">
        <w:rPr>
          <w:b/>
          <w:sz w:val="24"/>
          <w:szCs w:val="24"/>
        </w:rPr>
        <w:t>Организация образовательного процесса</w:t>
      </w:r>
    </w:p>
    <w:p w:rsidR="006542ED" w:rsidRPr="00D470B6" w:rsidRDefault="006542ED" w:rsidP="006542ED">
      <w:pPr>
        <w:pStyle w:val="a4"/>
        <w:ind w:left="1069"/>
        <w:rPr>
          <w:b/>
          <w:sz w:val="24"/>
          <w:szCs w:val="24"/>
        </w:rPr>
      </w:pP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Об</w:t>
      </w:r>
      <w:r w:rsidR="0035581C">
        <w:rPr>
          <w:sz w:val="24"/>
          <w:szCs w:val="24"/>
        </w:rPr>
        <w:t xml:space="preserve">разовательный процесс в </w:t>
      </w:r>
      <w:r w:rsidR="00246B7B">
        <w:rPr>
          <w:sz w:val="24"/>
          <w:szCs w:val="24"/>
        </w:rPr>
        <w:t>институте</w:t>
      </w:r>
      <w:r w:rsidRPr="00D470B6">
        <w:rPr>
          <w:sz w:val="24"/>
          <w:szCs w:val="24"/>
        </w:rPr>
        <w:t xml:space="preserve"> осуществляется в целях реализации принятых образовательных программ и рабочих программ учебных курсов, дисциплин, модулей, профессиональной подготовки, переподготовки и повышения квалификации. Он регламентируется учебными планами и годовым календарным учебным графиком в рамках распорядка дня и расписания занятий. Учебные планы рассматриваются и утверждаются Педагогическим Советом и п</w:t>
      </w:r>
      <w:r w:rsidR="00C76F40">
        <w:rPr>
          <w:sz w:val="24"/>
          <w:szCs w:val="24"/>
        </w:rPr>
        <w:t xml:space="preserve">одписываются директором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 Календарный учебный график, расписание занятий утверждаются дирек</w:t>
      </w:r>
      <w:r w:rsidR="00C76F40">
        <w:rPr>
          <w:sz w:val="24"/>
          <w:szCs w:val="24"/>
        </w:rPr>
        <w:t xml:space="preserve">тором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3.1 Приём</w:t>
      </w:r>
      <w:r w:rsidR="00C76F40">
        <w:rPr>
          <w:sz w:val="24"/>
          <w:szCs w:val="24"/>
        </w:rPr>
        <w:t xml:space="preserve"> граждан для обучения в </w:t>
      </w:r>
      <w:r w:rsidR="00246B7B">
        <w:rPr>
          <w:sz w:val="24"/>
          <w:szCs w:val="24"/>
        </w:rPr>
        <w:t>институте</w:t>
      </w:r>
      <w:r w:rsidRPr="00D470B6">
        <w:rPr>
          <w:sz w:val="24"/>
          <w:szCs w:val="24"/>
        </w:rPr>
        <w:t xml:space="preserve"> производится по их заявлениям на конкурсной основе приёмной комиссией. Условия, </w:t>
      </w:r>
      <w:proofErr w:type="gramStart"/>
      <w:r w:rsidRPr="00D470B6">
        <w:rPr>
          <w:sz w:val="24"/>
          <w:szCs w:val="24"/>
        </w:rPr>
        <w:t>правила</w:t>
      </w:r>
      <w:proofErr w:type="gramEnd"/>
      <w:r w:rsidRPr="00D470B6">
        <w:rPr>
          <w:sz w:val="24"/>
          <w:szCs w:val="24"/>
        </w:rPr>
        <w:t xml:space="preserve"> и порядок приёма устанавливаются и регламентируются Правилами пр</w:t>
      </w:r>
      <w:r w:rsidR="00C76F40">
        <w:rPr>
          <w:sz w:val="24"/>
          <w:szCs w:val="24"/>
        </w:rPr>
        <w:t xml:space="preserve">иёма в </w:t>
      </w:r>
      <w:r w:rsidR="00246B7B">
        <w:rPr>
          <w:sz w:val="24"/>
          <w:szCs w:val="24"/>
        </w:rPr>
        <w:t>Института</w:t>
      </w:r>
      <w:r w:rsidR="00C76F40">
        <w:rPr>
          <w:sz w:val="24"/>
          <w:szCs w:val="24"/>
        </w:rPr>
        <w:t xml:space="preserve">. Администрация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при приеме гражданина на учебу обязана ознакомить его и его родителей (лиц их заме</w:t>
      </w:r>
      <w:r w:rsidR="00C76F40">
        <w:rPr>
          <w:sz w:val="24"/>
          <w:szCs w:val="24"/>
        </w:rPr>
        <w:t xml:space="preserve">няющих) с Уставом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, настоящими Правилами внутреннего распорядка, другими документами, регламентирующими организацию образовател</w:t>
      </w:r>
      <w:r w:rsidR="00C76F40">
        <w:rPr>
          <w:sz w:val="24"/>
          <w:szCs w:val="24"/>
        </w:rPr>
        <w:t xml:space="preserve">ьного процесса и быта в </w:t>
      </w:r>
      <w:r w:rsidR="00246B7B">
        <w:rPr>
          <w:sz w:val="24"/>
          <w:szCs w:val="24"/>
        </w:rPr>
        <w:t>институте</w:t>
      </w:r>
      <w:r w:rsidRPr="00D470B6">
        <w:rPr>
          <w:sz w:val="24"/>
          <w:szCs w:val="24"/>
        </w:rPr>
        <w:t>, права и обязанности обучающегося и его родителей (лиц их заменяющих).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3.2</w:t>
      </w:r>
      <w:proofErr w:type="gramStart"/>
      <w:r w:rsidRPr="00D470B6">
        <w:rPr>
          <w:sz w:val="24"/>
          <w:szCs w:val="24"/>
        </w:rPr>
        <w:t xml:space="preserve"> Д</w:t>
      </w:r>
      <w:proofErr w:type="gramEnd"/>
      <w:r w:rsidRPr="00D470B6">
        <w:rPr>
          <w:sz w:val="24"/>
          <w:szCs w:val="24"/>
        </w:rPr>
        <w:t>ля руководства каждой учебной группой приказом директора назначаются мастер производственного обучения или классный руководитель.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3.3</w:t>
      </w:r>
      <w:proofErr w:type="gramStart"/>
      <w:r w:rsidRPr="00D470B6">
        <w:rPr>
          <w:sz w:val="24"/>
          <w:szCs w:val="24"/>
        </w:rPr>
        <w:t xml:space="preserve"> Д</w:t>
      </w:r>
      <w:proofErr w:type="gramEnd"/>
      <w:r w:rsidRPr="00D470B6">
        <w:rPr>
          <w:sz w:val="24"/>
          <w:szCs w:val="24"/>
        </w:rPr>
        <w:t>ля обучающихся по очной форме учебный год начинается 1 сентября и завершается не позднее 1 июля.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3.4 Обучающимся, со сроком обучения более одного года, предоставляются каникулы не менее</w:t>
      </w:r>
      <w:proofErr w:type="gramStart"/>
      <w:r w:rsidRPr="00D470B6">
        <w:rPr>
          <w:sz w:val="24"/>
          <w:szCs w:val="24"/>
        </w:rPr>
        <w:t>,</w:t>
      </w:r>
      <w:proofErr w:type="gramEnd"/>
      <w:r w:rsidRPr="00D470B6">
        <w:rPr>
          <w:sz w:val="24"/>
          <w:szCs w:val="24"/>
        </w:rPr>
        <w:t xml:space="preserve"> чем 10 недель в год. Календарные сроки каникул обусловливаются учебными планами.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3.5 Отвлечение обучающихся от планов занятий на работы, не предусмотренные образовательной программой и учебным планом, запрещаются.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3.6</w:t>
      </w:r>
      <w:proofErr w:type="gramStart"/>
      <w:r w:rsidRPr="00D470B6">
        <w:rPr>
          <w:sz w:val="24"/>
          <w:szCs w:val="24"/>
        </w:rPr>
        <w:t xml:space="preserve"> Д</w:t>
      </w:r>
      <w:proofErr w:type="gramEnd"/>
      <w:r w:rsidRPr="00D470B6">
        <w:rPr>
          <w:sz w:val="24"/>
          <w:szCs w:val="24"/>
        </w:rPr>
        <w:t>ля обучающихся договорных, платных учебных групп продолжительность обучения, его начало и конец, учебная нагрузка, режим учебы устанавливаются и регламентируются договором с заказчиком.</w:t>
      </w:r>
    </w:p>
    <w:p w:rsidR="006542ED" w:rsidRPr="00D470B6" w:rsidRDefault="00C76F40" w:rsidP="006542ED">
      <w:pPr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</w:t>
      </w:r>
      <w:r w:rsidR="00246B7B">
        <w:rPr>
          <w:sz w:val="24"/>
          <w:szCs w:val="24"/>
        </w:rPr>
        <w:t>института</w:t>
      </w:r>
      <w:r w:rsidR="006542ED" w:rsidRPr="00D470B6">
        <w:rPr>
          <w:sz w:val="24"/>
          <w:szCs w:val="24"/>
        </w:rPr>
        <w:t xml:space="preserve"> установлена шестидневная рабочая неделя.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3.8 Освоение общеобразовательных и профессиональных программ контролируется и завершается обязательной государственной итоговой аттестацией обучающихся и студентов для определения соответствия объема и качества их знаний, умений и навыков, компетенций требованиям осваиваемой образовательной программы, государственного образовательного стандарта. Аттестация обучающихся и студентов, их переход на </w:t>
      </w:r>
      <w:r w:rsidRPr="00D470B6">
        <w:rPr>
          <w:sz w:val="24"/>
          <w:szCs w:val="24"/>
        </w:rPr>
        <w:lastRenderedPageBreak/>
        <w:t>сле</w:t>
      </w:r>
      <w:r w:rsidR="00C76F40">
        <w:rPr>
          <w:sz w:val="24"/>
          <w:szCs w:val="24"/>
        </w:rPr>
        <w:t xml:space="preserve">дующий курс и выпуск из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, организация и порядок проведения этих мероприятий регламентируются соответствующим Положением.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</w:p>
    <w:p w:rsidR="006542ED" w:rsidRPr="00AC280A" w:rsidRDefault="006542ED" w:rsidP="00AC280A">
      <w:pPr>
        <w:pStyle w:val="a4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</w:rPr>
      </w:pPr>
      <w:r w:rsidRPr="00AC280A">
        <w:rPr>
          <w:b/>
          <w:sz w:val="24"/>
          <w:szCs w:val="24"/>
        </w:rPr>
        <w:t>Поощрения и взыскания обучающихся и студентов</w:t>
      </w:r>
    </w:p>
    <w:p w:rsidR="006542ED" w:rsidRPr="00D470B6" w:rsidRDefault="006542ED" w:rsidP="006542ED">
      <w:pPr>
        <w:pStyle w:val="a4"/>
        <w:ind w:left="1069"/>
        <w:jc w:val="both"/>
        <w:rPr>
          <w:b/>
          <w:sz w:val="24"/>
          <w:szCs w:val="24"/>
        </w:rPr>
      </w:pP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4.1</w:t>
      </w:r>
      <w:proofErr w:type="gramStart"/>
      <w:r w:rsidRPr="00D470B6">
        <w:rPr>
          <w:sz w:val="24"/>
          <w:szCs w:val="24"/>
        </w:rPr>
        <w:t xml:space="preserve"> З</w:t>
      </w:r>
      <w:proofErr w:type="gramEnd"/>
      <w:r w:rsidRPr="00D470B6">
        <w:rPr>
          <w:sz w:val="24"/>
          <w:szCs w:val="24"/>
        </w:rPr>
        <w:t>а успехи в учебе, труде, общественной деятельности обучающиеся и студенты должны быть поощрены. Решение о поощрении принима</w:t>
      </w:r>
      <w:r w:rsidR="00C76F40">
        <w:rPr>
          <w:sz w:val="24"/>
          <w:szCs w:val="24"/>
        </w:rPr>
        <w:t xml:space="preserve">ют администрация или ПС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(устно или в приказе).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Применяются следующие виды поощрения:</w:t>
      </w:r>
    </w:p>
    <w:p w:rsidR="006542ED" w:rsidRPr="00D470B6" w:rsidRDefault="006542ED" w:rsidP="006542ED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Благодарность.</w:t>
      </w:r>
    </w:p>
    <w:p w:rsidR="006542ED" w:rsidRPr="00D470B6" w:rsidRDefault="006542ED" w:rsidP="006542ED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Благодарность с награждением Почетной грамотой.</w:t>
      </w:r>
    </w:p>
    <w:p w:rsidR="006542ED" w:rsidRPr="00D470B6" w:rsidRDefault="006542ED" w:rsidP="006542ED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Благодарственное письмо родителям обучающегося или студента.</w:t>
      </w:r>
    </w:p>
    <w:p w:rsidR="006542ED" w:rsidRPr="00D470B6" w:rsidRDefault="006542ED" w:rsidP="006542ED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Благодарность с денежной премией или ценным подарком.</w:t>
      </w:r>
    </w:p>
    <w:p w:rsidR="006542ED" w:rsidRPr="00D470B6" w:rsidRDefault="006542ED" w:rsidP="006542ED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Назначение повышенной стипендии.</w:t>
      </w:r>
    </w:p>
    <w:p w:rsidR="006542ED" w:rsidRPr="00D470B6" w:rsidRDefault="006542ED" w:rsidP="006542ED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D470B6">
        <w:rPr>
          <w:sz w:val="24"/>
          <w:szCs w:val="24"/>
        </w:rPr>
        <w:t>Назначение именной стипендии, либо выдвижение на ее присуждение.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 xml:space="preserve">4.2 Невыполнение или ненадлежащее выполнение обучающимися и студентами своих обязанностей, нарушение ими установленного порядка или дисциплины влечет за собой ответственность, </w:t>
      </w:r>
      <w:r w:rsidR="00C76F40">
        <w:rPr>
          <w:sz w:val="24"/>
          <w:szCs w:val="24"/>
        </w:rPr>
        <w:t xml:space="preserve">вплоть до отчисления из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 За нарушение настоящих Правил внутрен</w:t>
      </w:r>
      <w:r w:rsidR="00C76F40">
        <w:rPr>
          <w:sz w:val="24"/>
          <w:szCs w:val="24"/>
        </w:rPr>
        <w:t xml:space="preserve">него распорядка, устава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, дисциплины обучающимся может быть назначено одно из следующих взысканий: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1) Замечание.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2) Выговор.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3) Сокращение или лишение установленных поощрительных доплат.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4) Временное отстранение от занятий.</w:t>
      </w:r>
    </w:p>
    <w:p w:rsidR="006542ED" w:rsidRPr="00D470B6" w:rsidRDefault="00C76F40" w:rsidP="006542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Отчисление из </w:t>
      </w:r>
      <w:r w:rsidR="00246B7B">
        <w:rPr>
          <w:sz w:val="24"/>
          <w:szCs w:val="24"/>
        </w:rPr>
        <w:t>института</w:t>
      </w:r>
      <w:r w:rsidR="006542ED" w:rsidRPr="00D470B6">
        <w:rPr>
          <w:sz w:val="24"/>
          <w:szCs w:val="24"/>
        </w:rPr>
        <w:t>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4.3 Администрация не вправе наложить на обучающегося взыскание без предварительного разбора нарушения - его обстоятельств, причин, последствий, личности нарушителя. Взыскание может быть наложено не позднее 15 дней с того дня, когда о нарушении стало известно.</w:t>
      </w:r>
    </w:p>
    <w:p w:rsidR="006542ED" w:rsidRPr="00D470B6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За одно нарушение может быть наложено только одно взыскание.</w:t>
      </w:r>
    </w:p>
    <w:p w:rsidR="006542ED" w:rsidRPr="00D470B6" w:rsidRDefault="006542ED" w:rsidP="006542ED">
      <w:pPr>
        <w:jc w:val="both"/>
        <w:rPr>
          <w:sz w:val="24"/>
          <w:szCs w:val="24"/>
        </w:rPr>
      </w:pPr>
      <w:r w:rsidRPr="00D470B6">
        <w:rPr>
          <w:sz w:val="24"/>
          <w:szCs w:val="24"/>
        </w:rPr>
        <w:t>4.4</w:t>
      </w:r>
      <w:proofErr w:type="gramStart"/>
      <w:r w:rsidRPr="00D470B6">
        <w:rPr>
          <w:sz w:val="24"/>
          <w:szCs w:val="24"/>
        </w:rPr>
        <w:t xml:space="preserve"> Н</w:t>
      </w:r>
      <w:proofErr w:type="gramEnd"/>
      <w:r w:rsidRPr="00D470B6">
        <w:rPr>
          <w:sz w:val="24"/>
          <w:szCs w:val="24"/>
        </w:rPr>
        <w:t>е допускается применение методов физического и (или) психического насилия над обучающимися и студентами.</w:t>
      </w:r>
    </w:p>
    <w:p w:rsidR="006542ED" w:rsidRDefault="006542ED" w:rsidP="006542ED">
      <w:pPr>
        <w:ind w:firstLine="709"/>
        <w:jc w:val="both"/>
        <w:rPr>
          <w:sz w:val="24"/>
          <w:szCs w:val="24"/>
        </w:rPr>
      </w:pPr>
      <w:r w:rsidRPr="00D470B6">
        <w:rPr>
          <w:sz w:val="24"/>
          <w:szCs w:val="24"/>
        </w:rPr>
        <w:t>Правила внутреннего ра</w:t>
      </w:r>
      <w:r w:rsidR="00C76F40">
        <w:rPr>
          <w:sz w:val="24"/>
          <w:szCs w:val="24"/>
        </w:rPr>
        <w:t xml:space="preserve">спорядка вывешиваются </w:t>
      </w:r>
      <w:proofErr w:type="gramStart"/>
      <w:r w:rsidR="00C76F40">
        <w:rPr>
          <w:sz w:val="24"/>
          <w:szCs w:val="24"/>
        </w:rPr>
        <w:t>в</w:t>
      </w:r>
      <w:proofErr w:type="gramEnd"/>
      <w:r w:rsidR="00C76F40">
        <w:rPr>
          <w:sz w:val="24"/>
          <w:szCs w:val="24"/>
        </w:rPr>
        <w:t xml:space="preserve">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 xml:space="preserve"> на видном месте. Правила внутреннего трудового распорядка являются обязательными для всех обучающихся, находящих</w:t>
      </w:r>
      <w:r w:rsidR="00C76F40">
        <w:rPr>
          <w:sz w:val="24"/>
          <w:szCs w:val="24"/>
        </w:rPr>
        <w:t xml:space="preserve">ся на территории </w:t>
      </w:r>
      <w:r w:rsidR="00246B7B">
        <w:rPr>
          <w:sz w:val="24"/>
          <w:szCs w:val="24"/>
        </w:rPr>
        <w:t>института</w:t>
      </w:r>
      <w:r w:rsidRPr="00D470B6">
        <w:rPr>
          <w:sz w:val="24"/>
          <w:szCs w:val="24"/>
        </w:rPr>
        <w:t>.</w:t>
      </w:r>
    </w:p>
    <w:p w:rsidR="006542ED" w:rsidRDefault="006542ED" w:rsidP="006542ED">
      <w:pPr>
        <w:ind w:firstLine="709"/>
        <w:jc w:val="both"/>
        <w:rPr>
          <w:sz w:val="24"/>
          <w:szCs w:val="24"/>
        </w:rPr>
      </w:pPr>
    </w:p>
    <w:p w:rsidR="006542ED" w:rsidRPr="00F74FAF" w:rsidRDefault="006542ED" w:rsidP="00AC280A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F74FAF">
        <w:rPr>
          <w:b/>
          <w:bCs/>
          <w:sz w:val="24"/>
          <w:szCs w:val="24"/>
        </w:rPr>
        <w:t xml:space="preserve">Кодекс чести </w:t>
      </w:r>
      <w:r w:rsidR="006404EA">
        <w:rPr>
          <w:b/>
          <w:bCs/>
          <w:sz w:val="24"/>
          <w:szCs w:val="24"/>
        </w:rPr>
        <w:t xml:space="preserve">студентов </w:t>
      </w:r>
      <w:r w:rsidR="00246B7B">
        <w:rPr>
          <w:b/>
          <w:bCs/>
          <w:sz w:val="24"/>
          <w:szCs w:val="24"/>
        </w:rPr>
        <w:t>института</w:t>
      </w:r>
    </w:p>
    <w:p w:rsidR="006542ED" w:rsidRPr="00F74FAF" w:rsidRDefault="006542ED" w:rsidP="006542ED">
      <w:pPr>
        <w:jc w:val="both"/>
        <w:rPr>
          <w:sz w:val="24"/>
          <w:szCs w:val="24"/>
        </w:rPr>
      </w:pPr>
      <w:r w:rsidRPr="00F74FAF">
        <w:rPr>
          <w:sz w:val="28"/>
          <w:szCs w:val="28"/>
        </w:rPr>
        <w:t xml:space="preserve">          </w:t>
      </w:r>
      <w:proofErr w:type="gramStart"/>
      <w:r w:rsidR="00427141">
        <w:rPr>
          <w:sz w:val="24"/>
          <w:szCs w:val="24"/>
        </w:rPr>
        <w:t xml:space="preserve">Я, </w:t>
      </w:r>
      <w:r w:rsidR="006404EA">
        <w:rPr>
          <w:sz w:val="24"/>
          <w:szCs w:val="24"/>
        </w:rPr>
        <w:t>студент</w:t>
      </w:r>
      <w:r w:rsidRPr="00F74FAF">
        <w:rPr>
          <w:sz w:val="24"/>
          <w:szCs w:val="24"/>
        </w:rPr>
        <w:t xml:space="preserve"> </w:t>
      </w:r>
      <w:r w:rsidR="00427141">
        <w:rPr>
          <w:sz w:val="24"/>
          <w:szCs w:val="24"/>
        </w:rPr>
        <w:t xml:space="preserve">Казахского автомобильно-дорожного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>, сознавая свою ответственнос</w:t>
      </w:r>
      <w:r w:rsidR="00611007">
        <w:rPr>
          <w:sz w:val="24"/>
          <w:szCs w:val="24"/>
        </w:rPr>
        <w:t xml:space="preserve">ть </w:t>
      </w:r>
      <w:r w:rsidR="00C76F40">
        <w:rPr>
          <w:sz w:val="24"/>
          <w:szCs w:val="24"/>
        </w:rPr>
        <w:t>за реализацию мисси</w:t>
      </w:r>
      <w:r w:rsidR="00611007">
        <w:rPr>
          <w:sz w:val="24"/>
          <w:szCs w:val="24"/>
        </w:rPr>
        <w:t xml:space="preserve">ю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 xml:space="preserve"> по подготовке высококвалифицированных и высоконравственных специалистов страны, считаю своим долгом поддержание и развитие корпоративной культуры молодежного сообщества, сохранение и под</w:t>
      </w:r>
      <w:r w:rsidR="00C76F40">
        <w:rPr>
          <w:sz w:val="24"/>
          <w:szCs w:val="24"/>
        </w:rPr>
        <w:t xml:space="preserve">держание имиджа </w:t>
      </w:r>
      <w:proofErr w:type="spellStart"/>
      <w:r w:rsidR="00C76F40">
        <w:rPr>
          <w:sz w:val="24"/>
          <w:szCs w:val="24"/>
        </w:rPr>
        <w:t>КазАДИ</w:t>
      </w:r>
      <w:proofErr w:type="spellEnd"/>
      <w:r w:rsidRPr="00F74FAF">
        <w:rPr>
          <w:sz w:val="24"/>
          <w:szCs w:val="24"/>
        </w:rPr>
        <w:t>, как одного из ведущих учреждений системы технического образования Республики Казахстан, принимаю настоящий Кодекс че</w:t>
      </w:r>
      <w:r w:rsidR="00C76F40">
        <w:rPr>
          <w:sz w:val="24"/>
          <w:szCs w:val="24"/>
        </w:rPr>
        <w:t xml:space="preserve">сти учащегося </w:t>
      </w:r>
      <w:proofErr w:type="spellStart"/>
      <w:r w:rsidR="00C76F40">
        <w:rPr>
          <w:sz w:val="24"/>
          <w:szCs w:val="24"/>
        </w:rPr>
        <w:t>КазАДИ</w:t>
      </w:r>
      <w:proofErr w:type="spellEnd"/>
      <w:r w:rsidRPr="00F74FAF">
        <w:rPr>
          <w:sz w:val="24"/>
          <w:szCs w:val="24"/>
        </w:rPr>
        <w:t xml:space="preserve"> и обязуюсь неукоснительно ему следовать.</w:t>
      </w:r>
      <w:proofErr w:type="gramEnd"/>
    </w:p>
    <w:p w:rsidR="006542ED" w:rsidRPr="00F74FAF" w:rsidRDefault="006542ED" w:rsidP="006542ED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 xml:space="preserve">1. Соблюдать Конституцию и законы </w:t>
      </w:r>
      <w:r w:rsidR="00C76F40">
        <w:rPr>
          <w:sz w:val="24"/>
          <w:szCs w:val="24"/>
        </w:rPr>
        <w:t xml:space="preserve">Республики Казахстан, Устав </w:t>
      </w:r>
      <w:proofErr w:type="spellStart"/>
      <w:r w:rsidR="00C76F40">
        <w:rPr>
          <w:sz w:val="24"/>
          <w:szCs w:val="24"/>
        </w:rPr>
        <w:t>КазАДИ</w:t>
      </w:r>
      <w:proofErr w:type="spellEnd"/>
      <w:r w:rsidRPr="00F74FAF">
        <w:rPr>
          <w:sz w:val="24"/>
          <w:szCs w:val="24"/>
        </w:rPr>
        <w:t xml:space="preserve">, Правила внутреннего распорядка и </w:t>
      </w:r>
      <w:r w:rsidR="00C76F40">
        <w:rPr>
          <w:sz w:val="24"/>
          <w:szCs w:val="24"/>
        </w:rPr>
        <w:t xml:space="preserve">другие нормативные акты </w:t>
      </w:r>
      <w:r w:rsidR="00246B7B">
        <w:rPr>
          <w:sz w:val="24"/>
          <w:szCs w:val="24"/>
        </w:rPr>
        <w:t>института</w:t>
      </w:r>
      <w:r w:rsidR="00C76F40">
        <w:rPr>
          <w:sz w:val="24"/>
          <w:szCs w:val="24"/>
        </w:rPr>
        <w:t>.</w:t>
      </w:r>
      <w:r w:rsidRPr="00F74FAF">
        <w:rPr>
          <w:sz w:val="24"/>
          <w:szCs w:val="24"/>
        </w:rPr>
        <w:t xml:space="preserve"> </w:t>
      </w:r>
    </w:p>
    <w:p w:rsidR="006542ED" w:rsidRPr="00F74FAF" w:rsidRDefault="006542ED" w:rsidP="006542ED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2. Знать и чтить государственные символы Казахстана, культуру историю   государственность страны, бережно хранить и приум</w:t>
      </w:r>
      <w:r w:rsidR="00C76F40">
        <w:rPr>
          <w:sz w:val="24"/>
          <w:szCs w:val="24"/>
        </w:rPr>
        <w:t xml:space="preserve">ножать корпоративные традиции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 xml:space="preserve">. </w:t>
      </w:r>
    </w:p>
    <w:p w:rsidR="006542ED" w:rsidRPr="00F74FAF" w:rsidRDefault="006542ED" w:rsidP="006542ED">
      <w:pPr>
        <w:ind w:firstLine="708"/>
        <w:rPr>
          <w:sz w:val="24"/>
          <w:szCs w:val="24"/>
        </w:rPr>
      </w:pPr>
      <w:r w:rsidRPr="00F74FAF">
        <w:rPr>
          <w:sz w:val="24"/>
          <w:szCs w:val="24"/>
        </w:rPr>
        <w:t>3. Проявлять вежливость, корректность и внимательность в общении с другими учащимися, преподавателями и административн</w:t>
      </w:r>
      <w:r w:rsidR="00C76F40">
        <w:rPr>
          <w:sz w:val="24"/>
          <w:szCs w:val="24"/>
        </w:rPr>
        <w:t xml:space="preserve">о-управленческим персоналом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 xml:space="preserve">, </w:t>
      </w:r>
      <w:r w:rsidRPr="00F74FAF">
        <w:rPr>
          <w:sz w:val="24"/>
          <w:szCs w:val="24"/>
        </w:rPr>
        <w:lastRenderedPageBreak/>
        <w:t>не допускать фамильярного обращения к ним и избегать проявлений грубости и неэтичности.</w:t>
      </w:r>
    </w:p>
    <w:p w:rsidR="006542ED" w:rsidRPr="00F74FAF" w:rsidRDefault="006542ED" w:rsidP="006542ED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4. Относиться с уважением к любому человеку независимо от его происхождения и национальности, социального статуса и религиозных убеждений</w:t>
      </w:r>
    </w:p>
    <w:p w:rsidR="006542ED" w:rsidRPr="00F74FAF" w:rsidRDefault="006542ED" w:rsidP="006542ED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5. Заботиться о поддержании высокой культуры, атмосферы доверия и взаимного уважения в молодежном сообществе. Стремиться разрешать возникающие конфликты мирным путем, не допускать применения насилия по отношению к другим учащимся.</w:t>
      </w:r>
    </w:p>
    <w:p w:rsidR="006542ED" w:rsidRPr="00F74FAF" w:rsidRDefault="006542ED" w:rsidP="006542ED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 xml:space="preserve">6. Заботиться </w:t>
      </w:r>
      <w:r w:rsidR="00C76F40">
        <w:rPr>
          <w:sz w:val="24"/>
          <w:szCs w:val="24"/>
        </w:rPr>
        <w:t xml:space="preserve">о сохранности имущества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 xml:space="preserve"> и не допускать проявлений вандализма.</w:t>
      </w:r>
    </w:p>
    <w:p w:rsidR="006542ED" w:rsidRPr="00F74FAF" w:rsidRDefault="006542ED" w:rsidP="006542ED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7. Воздерживаться от поведения, способного нанести ущерб репутации молодежного со</w:t>
      </w:r>
      <w:r w:rsidR="00C76F40">
        <w:rPr>
          <w:sz w:val="24"/>
          <w:szCs w:val="24"/>
        </w:rPr>
        <w:t xml:space="preserve">общества или авторитету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>. Воздерживаться от разного рода вредных привычек.</w:t>
      </w:r>
    </w:p>
    <w:p w:rsidR="006542ED" w:rsidRPr="00F74FAF" w:rsidRDefault="006542ED" w:rsidP="006542ED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 xml:space="preserve">8. Добросовестно относиться к обучению и всем формам контроля знаний, считая недопустимыми нечестность, небрежность и недобросовестность в процессе обучения. Строго выполнять свои учебные обязанности, не допуская этические, академические и правовые нарушения, в том числе: </w:t>
      </w:r>
    </w:p>
    <w:p w:rsidR="006542ED" w:rsidRPr="00F74FAF" w:rsidRDefault="006542ED" w:rsidP="006542ED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-плагиат; </w:t>
      </w:r>
    </w:p>
    <w:p w:rsidR="006542ED" w:rsidRPr="00F74FAF" w:rsidRDefault="006542ED" w:rsidP="006542ED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-подлог; </w:t>
      </w:r>
    </w:p>
    <w:p w:rsidR="006542ED" w:rsidRPr="00F74FAF" w:rsidRDefault="006542ED" w:rsidP="006542ED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-использование шпаргалок, списывание и подсказки на всех этапах разных форм контроля знаний; </w:t>
      </w:r>
    </w:p>
    <w:p w:rsidR="006542ED" w:rsidRPr="00F74FAF" w:rsidRDefault="006542ED" w:rsidP="006542ED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-использование родственных или служебных связей </w:t>
      </w:r>
    </w:p>
    <w:p w:rsidR="006542ED" w:rsidRPr="00F74FAF" w:rsidRDefault="006542ED" w:rsidP="006542ED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-получения более высокой оценки; </w:t>
      </w:r>
    </w:p>
    <w:p w:rsidR="006542ED" w:rsidRPr="00F74FAF" w:rsidRDefault="006542ED" w:rsidP="006542ED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Pr="00F74FAF">
        <w:rPr>
          <w:sz w:val="24"/>
          <w:szCs w:val="24"/>
        </w:rPr>
        <w:t xml:space="preserve">взяточничество; </w:t>
      </w:r>
    </w:p>
    <w:p w:rsidR="006542ED" w:rsidRPr="00F74FAF" w:rsidRDefault="006542ED" w:rsidP="006542ED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-получать, предоставлять, использовать постороннюю помощь во время сдачи экзамена, выполнения заданий или защиты письменных работ и прохождения прочих процедур промежуточного и итогового контроля знаний; </w:t>
      </w:r>
    </w:p>
    <w:p w:rsidR="006542ED" w:rsidRPr="00F74FAF" w:rsidRDefault="006542ED" w:rsidP="006542ED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-обман преподавателя и неуважительное отношение к нему; </w:t>
      </w:r>
    </w:p>
    <w:p w:rsidR="006542ED" w:rsidRPr="00F74FAF" w:rsidRDefault="006542ED" w:rsidP="006542ED">
      <w:pPr>
        <w:ind w:firstLine="708"/>
        <w:contextualSpacing/>
        <w:rPr>
          <w:sz w:val="24"/>
          <w:szCs w:val="24"/>
        </w:rPr>
      </w:pPr>
      <w:r w:rsidRPr="00F74FAF">
        <w:rPr>
          <w:sz w:val="24"/>
          <w:szCs w:val="24"/>
        </w:rPr>
        <w:t xml:space="preserve">-прогулов и опозданий без уважительной причины. </w:t>
      </w:r>
    </w:p>
    <w:p w:rsidR="006542ED" w:rsidRPr="00F74FAF" w:rsidRDefault="006542ED" w:rsidP="006110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4FAF">
        <w:rPr>
          <w:sz w:val="24"/>
          <w:szCs w:val="24"/>
        </w:rPr>
        <w:t xml:space="preserve">-получать, предоставлять, использовать постороннюю помощь во время сдачи экзамена, выполнения заданий или защиты письменных работ и прохождения прочих процедур промежуточного и итогового контроля знаний; </w:t>
      </w:r>
    </w:p>
    <w:p w:rsidR="006542ED" w:rsidRDefault="006542ED" w:rsidP="00611007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 xml:space="preserve"> -обман преподавателя и неуважительное отношение к нему; </w:t>
      </w:r>
    </w:p>
    <w:p w:rsidR="006542ED" w:rsidRPr="00F74FAF" w:rsidRDefault="006542ED" w:rsidP="00611007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 xml:space="preserve">  -прогулов и опозданий без уважительной причины. </w:t>
      </w:r>
    </w:p>
    <w:p w:rsidR="006542ED" w:rsidRPr="00F74FAF" w:rsidRDefault="006542ED" w:rsidP="00611007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 xml:space="preserve">9. Заботиться </w:t>
      </w:r>
      <w:r w:rsidR="00C76F40">
        <w:rPr>
          <w:sz w:val="24"/>
          <w:szCs w:val="24"/>
        </w:rPr>
        <w:t xml:space="preserve">о сохранности имущества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 xml:space="preserve"> и пресекать проявления вандализма на его территории; </w:t>
      </w:r>
    </w:p>
    <w:p w:rsidR="006542ED" w:rsidRPr="00F74FAF" w:rsidRDefault="006542ED" w:rsidP="00611007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10. Бережно относиться к библиоте</w:t>
      </w:r>
      <w:r w:rsidR="00C76F40">
        <w:rPr>
          <w:sz w:val="24"/>
          <w:szCs w:val="24"/>
        </w:rPr>
        <w:t xml:space="preserve">чно-информационным ресурсам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 xml:space="preserve">, не допуская небрежного и вредительского отношения к ним. </w:t>
      </w:r>
    </w:p>
    <w:p w:rsidR="006542ED" w:rsidRPr="00F74FAF" w:rsidRDefault="006542ED" w:rsidP="00611007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 xml:space="preserve">11.Опрятно выглядеть, внешний вид должен соответствовать  этическим нормам. </w:t>
      </w:r>
    </w:p>
    <w:p w:rsidR="006542ED" w:rsidRPr="00F74FAF" w:rsidRDefault="006542ED" w:rsidP="00611007">
      <w:pPr>
        <w:ind w:firstLine="708"/>
        <w:jc w:val="both"/>
        <w:rPr>
          <w:sz w:val="24"/>
          <w:szCs w:val="24"/>
        </w:rPr>
      </w:pPr>
      <w:r w:rsidRPr="00F74FAF">
        <w:rPr>
          <w:sz w:val="24"/>
          <w:szCs w:val="24"/>
        </w:rPr>
        <w:t>12. Вести здоровый образ жизни, стремиться к повышению своего культурного, нравственного и физического уровня, принимать активное участие в культурной, научной и спортивной ж</w:t>
      </w:r>
      <w:r w:rsidR="00C76F40">
        <w:rPr>
          <w:sz w:val="24"/>
          <w:szCs w:val="24"/>
        </w:rPr>
        <w:t xml:space="preserve">изни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 xml:space="preserve">. </w:t>
      </w:r>
    </w:p>
    <w:p w:rsidR="00611007" w:rsidRDefault="00611007" w:rsidP="00611007">
      <w:pPr>
        <w:jc w:val="both"/>
        <w:rPr>
          <w:b/>
          <w:sz w:val="24"/>
          <w:szCs w:val="24"/>
        </w:rPr>
      </w:pPr>
    </w:p>
    <w:p w:rsidR="006542ED" w:rsidRDefault="00AC280A" w:rsidP="0061100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611007">
        <w:rPr>
          <w:b/>
          <w:sz w:val="24"/>
          <w:szCs w:val="24"/>
        </w:rPr>
        <w:t>. Студент</w:t>
      </w:r>
      <w:r w:rsidR="006542ED" w:rsidRPr="00F74FAF">
        <w:rPr>
          <w:b/>
          <w:sz w:val="24"/>
          <w:szCs w:val="24"/>
        </w:rPr>
        <w:t xml:space="preserve"> </w:t>
      </w:r>
      <w:r w:rsidR="006542ED" w:rsidRPr="00F74FAF">
        <w:rPr>
          <w:b/>
          <w:bCs/>
          <w:sz w:val="24"/>
          <w:szCs w:val="24"/>
        </w:rPr>
        <w:t xml:space="preserve"> не должен:</w:t>
      </w:r>
    </w:p>
    <w:p w:rsidR="007945A4" w:rsidRPr="00F74FAF" w:rsidRDefault="007945A4" w:rsidP="00611007">
      <w:pPr>
        <w:jc w:val="center"/>
        <w:rPr>
          <w:b/>
          <w:sz w:val="24"/>
          <w:szCs w:val="24"/>
        </w:rPr>
      </w:pPr>
    </w:p>
    <w:p w:rsidR="006542ED" w:rsidRPr="00F74FAF" w:rsidRDefault="00611007" w:rsidP="006110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Допускать противоправных по</w:t>
      </w:r>
      <w:r w:rsidRPr="00F74FAF">
        <w:rPr>
          <w:sz w:val="24"/>
          <w:szCs w:val="24"/>
        </w:rPr>
        <w:t>ступков</w:t>
      </w:r>
      <w:r>
        <w:rPr>
          <w:sz w:val="24"/>
          <w:szCs w:val="24"/>
        </w:rPr>
        <w:t>,</w:t>
      </w:r>
      <w:r w:rsidR="006542ED" w:rsidRPr="00F74FAF">
        <w:rPr>
          <w:sz w:val="24"/>
          <w:szCs w:val="24"/>
        </w:rPr>
        <w:t xml:space="preserve"> как в</w:t>
      </w:r>
      <w:r>
        <w:rPr>
          <w:sz w:val="24"/>
          <w:szCs w:val="24"/>
        </w:rPr>
        <w:t xml:space="preserve"> корпусе </w:t>
      </w:r>
      <w:r w:rsidR="006542ED" w:rsidRPr="00F74FAF">
        <w:rPr>
          <w:sz w:val="24"/>
          <w:szCs w:val="24"/>
        </w:rPr>
        <w:t xml:space="preserve"> </w:t>
      </w:r>
      <w:r>
        <w:rPr>
          <w:sz w:val="24"/>
          <w:szCs w:val="24"/>
        </w:rPr>
        <w:t>ВУЗа</w:t>
      </w:r>
      <w:r w:rsidR="006542ED" w:rsidRPr="00F74FAF">
        <w:rPr>
          <w:sz w:val="24"/>
          <w:szCs w:val="24"/>
        </w:rPr>
        <w:t xml:space="preserve">, так и за его пределами. </w:t>
      </w:r>
    </w:p>
    <w:p w:rsidR="006542ED" w:rsidRPr="00F74FAF" w:rsidRDefault="006542ED" w:rsidP="006110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4FAF">
        <w:rPr>
          <w:sz w:val="24"/>
          <w:szCs w:val="24"/>
        </w:rPr>
        <w:t xml:space="preserve"> Допускать распространения информации, направленной на дестабилизацию порядка в  Республике, а также участвовать в несанкционированных собраниях, митингах, демонстрациях и шествиях. </w:t>
      </w:r>
    </w:p>
    <w:p w:rsidR="006542ED" w:rsidRPr="00F74FAF" w:rsidRDefault="006542ED" w:rsidP="006110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74FAF">
        <w:rPr>
          <w:sz w:val="24"/>
          <w:szCs w:val="24"/>
        </w:rPr>
        <w:t xml:space="preserve"> Участвовать в какой либо деятельности</w:t>
      </w:r>
      <w:r w:rsidR="00C76F40">
        <w:rPr>
          <w:sz w:val="24"/>
          <w:szCs w:val="24"/>
        </w:rPr>
        <w:t xml:space="preserve">, противоречащей  интересам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 xml:space="preserve">, наносящей </w:t>
      </w:r>
      <w:r w:rsidR="00C76F40">
        <w:rPr>
          <w:sz w:val="24"/>
          <w:szCs w:val="24"/>
        </w:rPr>
        <w:t xml:space="preserve">вред имиджу и репутации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 xml:space="preserve">. </w:t>
      </w:r>
    </w:p>
    <w:p w:rsidR="006542ED" w:rsidRPr="00522CE4" w:rsidRDefault="006542ED" w:rsidP="0061100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5.</w:t>
      </w:r>
      <w:r w:rsidRPr="00F74FAF">
        <w:rPr>
          <w:sz w:val="24"/>
          <w:szCs w:val="24"/>
        </w:rPr>
        <w:t xml:space="preserve"> Курить и распивать запрещенные напитк</w:t>
      </w:r>
      <w:r w:rsidR="00C76F40">
        <w:rPr>
          <w:sz w:val="24"/>
          <w:szCs w:val="24"/>
        </w:rPr>
        <w:t xml:space="preserve">и на территории и в корпусе </w:t>
      </w:r>
      <w:r w:rsidR="00246B7B">
        <w:rPr>
          <w:sz w:val="24"/>
          <w:szCs w:val="24"/>
        </w:rPr>
        <w:t>института</w:t>
      </w:r>
      <w:r w:rsidRPr="00F74FAF">
        <w:rPr>
          <w:sz w:val="24"/>
          <w:szCs w:val="24"/>
        </w:rPr>
        <w:t xml:space="preserve">. </w:t>
      </w:r>
    </w:p>
    <w:p w:rsidR="003510C6" w:rsidRDefault="007945A4">
      <w:r>
        <w:rPr>
          <w:noProof/>
        </w:rPr>
        <w:drawing>
          <wp:inline distT="0" distB="0" distL="0" distR="0" wp14:anchorId="0553F0EC" wp14:editId="2C731E4D">
            <wp:extent cx="5940425" cy="488036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0C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7D" w:rsidRDefault="007C6C7D" w:rsidP="008E02C8">
      <w:r>
        <w:separator/>
      </w:r>
    </w:p>
  </w:endnote>
  <w:endnote w:type="continuationSeparator" w:id="0">
    <w:p w:rsidR="007C6C7D" w:rsidRDefault="007C6C7D" w:rsidP="008E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76" w:rsidRDefault="003041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76" w:rsidRDefault="003041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76" w:rsidRDefault="003041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7D" w:rsidRDefault="007C6C7D" w:rsidP="008E02C8">
      <w:r>
        <w:separator/>
      </w:r>
    </w:p>
  </w:footnote>
  <w:footnote w:type="continuationSeparator" w:id="0">
    <w:p w:rsidR="007C6C7D" w:rsidRDefault="007C6C7D" w:rsidP="008E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76" w:rsidRDefault="003041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1C" w:rsidRPr="00695E9F" w:rsidRDefault="00671D1C" w:rsidP="00671D1C">
    <w:pPr>
      <w:pStyle w:val="a7"/>
      <w:jc w:val="center"/>
    </w:pPr>
    <w:r w:rsidRPr="00695E9F">
      <w:t>ҚАЗАҚСТАН РЕСПУБЛИКАСЫ ҒЫЛЫМ ЖӘНЕ ЖОҒАРЫ БІЛІМ МИНИСТРЛІГІ</w:t>
    </w:r>
  </w:p>
  <w:p w:rsidR="00671D1C" w:rsidRPr="00695E9F" w:rsidRDefault="00671D1C" w:rsidP="00671D1C">
    <w:pPr>
      <w:pStyle w:val="a7"/>
      <w:jc w:val="center"/>
    </w:pPr>
    <w:r w:rsidRPr="00695E9F">
      <w:t>МИНИСТЕРСТВО НАУКИ И ВЫСШЕГО ОБРАЗОВАНИЯ РЕСПУБЛИКИ КАЗАХСТАН</w:t>
    </w:r>
  </w:p>
  <w:p w:rsidR="00671D1C" w:rsidRPr="00695E9F" w:rsidRDefault="00671D1C" w:rsidP="00671D1C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76" w:rsidRDefault="003041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F9B"/>
    <w:multiLevelType w:val="multilevel"/>
    <w:tmpl w:val="D480D386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0FB0DD1"/>
    <w:multiLevelType w:val="multilevel"/>
    <w:tmpl w:val="5928A4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10902FE"/>
    <w:multiLevelType w:val="multilevel"/>
    <w:tmpl w:val="210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673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002268"/>
    <w:multiLevelType w:val="multilevel"/>
    <w:tmpl w:val="303A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65B9D"/>
    <w:multiLevelType w:val="hybridMultilevel"/>
    <w:tmpl w:val="C7E42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8DC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66633"/>
    <w:multiLevelType w:val="hybridMultilevel"/>
    <w:tmpl w:val="DADCC9D2"/>
    <w:lvl w:ilvl="0" w:tplc="BDDC1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3205EE"/>
    <w:multiLevelType w:val="multilevel"/>
    <w:tmpl w:val="33328D7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76C93C4D"/>
    <w:multiLevelType w:val="hybridMultilevel"/>
    <w:tmpl w:val="6DD26E56"/>
    <w:lvl w:ilvl="0" w:tplc="6F8A8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B6932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C23F1"/>
    <w:multiLevelType w:val="multilevel"/>
    <w:tmpl w:val="057A8A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6"/>
    <w:rsid w:val="00091EB4"/>
    <w:rsid w:val="00144EE5"/>
    <w:rsid w:val="00230EEA"/>
    <w:rsid w:val="00246B7B"/>
    <w:rsid w:val="00282EDF"/>
    <w:rsid w:val="002A71CC"/>
    <w:rsid w:val="002D6218"/>
    <w:rsid w:val="00304176"/>
    <w:rsid w:val="00334AF2"/>
    <w:rsid w:val="00345947"/>
    <w:rsid w:val="003510C6"/>
    <w:rsid w:val="0035581C"/>
    <w:rsid w:val="004133A5"/>
    <w:rsid w:val="00427141"/>
    <w:rsid w:val="0044759C"/>
    <w:rsid w:val="0051425A"/>
    <w:rsid w:val="005974FC"/>
    <w:rsid w:val="00605C12"/>
    <w:rsid w:val="00611007"/>
    <w:rsid w:val="006404EA"/>
    <w:rsid w:val="006542ED"/>
    <w:rsid w:val="00671D1C"/>
    <w:rsid w:val="006A0036"/>
    <w:rsid w:val="006A69B3"/>
    <w:rsid w:val="007321D5"/>
    <w:rsid w:val="00785180"/>
    <w:rsid w:val="007945A4"/>
    <w:rsid w:val="007C6C7D"/>
    <w:rsid w:val="00853EAC"/>
    <w:rsid w:val="008755FD"/>
    <w:rsid w:val="00880B25"/>
    <w:rsid w:val="008D26BC"/>
    <w:rsid w:val="008E02C8"/>
    <w:rsid w:val="00906F4E"/>
    <w:rsid w:val="00A8601A"/>
    <w:rsid w:val="00AA61C8"/>
    <w:rsid w:val="00AC280A"/>
    <w:rsid w:val="00B55B1E"/>
    <w:rsid w:val="00BC0186"/>
    <w:rsid w:val="00C008FE"/>
    <w:rsid w:val="00C76F40"/>
    <w:rsid w:val="00C84A32"/>
    <w:rsid w:val="00CD6F41"/>
    <w:rsid w:val="00D61302"/>
    <w:rsid w:val="00E318DD"/>
    <w:rsid w:val="00E35B8A"/>
    <w:rsid w:val="00E76794"/>
    <w:rsid w:val="00F96750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42ED"/>
    <w:pPr>
      <w:keepNext/>
      <w:numPr>
        <w:numId w:val="1"/>
      </w:numPr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6542ED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542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rsid w:val="006542ED"/>
    <w:pPr>
      <w:spacing w:before="100" w:after="100"/>
      <w:ind w:left="100" w:right="100"/>
      <w:jc w:val="both"/>
    </w:pPr>
  </w:style>
  <w:style w:type="paragraph" w:styleId="a4">
    <w:name w:val="List Paragraph"/>
    <w:basedOn w:val="a"/>
    <w:uiPriority w:val="34"/>
    <w:qFormat/>
    <w:rsid w:val="006542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2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02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02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42ED"/>
    <w:pPr>
      <w:keepNext/>
      <w:numPr>
        <w:numId w:val="1"/>
      </w:numPr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E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6542ED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542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rsid w:val="006542ED"/>
    <w:pPr>
      <w:spacing w:before="100" w:after="100"/>
      <w:ind w:left="100" w:right="100"/>
      <w:jc w:val="both"/>
    </w:pPr>
  </w:style>
  <w:style w:type="paragraph" w:styleId="a4">
    <w:name w:val="List Paragraph"/>
    <w:basedOn w:val="a"/>
    <w:uiPriority w:val="34"/>
    <w:qFormat/>
    <w:rsid w:val="006542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2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02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2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02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Colors" Target="diagrams/colors1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7AFBD5-CD68-4491-BE10-551B15A30D8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B945EAB-ECA8-49CB-A0B2-BCA9DF3702F7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Председатель КДМ</a:t>
          </a:r>
          <a:endParaRPr lang="ru-RU" smtClean="0"/>
        </a:p>
      </dgm:t>
    </dgm:pt>
    <dgm:pt modelId="{3F15F8B3-D1B9-4245-8A6E-E2F37BE637C1}" type="parTrans" cxnId="{306109F3-7C96-4705-ACCC-22B5C2E22BB2}">
      <dgm:prSet/>
      <dgm:spPr/>
    </dgm:pt>
    <dgm:pt modelId="{4C53C571-A042-40AD-A001-E94B0E754F5B}" type="sibTrans" cxnId="{306109F3-7C96-4705-ACCC-22B5C2E22BB2}">
      <dgm:prSet/>
      <dgm:spPr/>
    </dgm:pt>
    <dgm:pt modelId="{71BD3275-55DD-493B-BCF8-4A922ADEC13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определяет обязанности и полномочия своих заместителей</a:t>
          </a:r>
          <a:endParaRPr lang="ru-RU" smtClean="0"/>
        </a:p>
      </dgm:t>
    </dgm:pt>
    <dgm:pt modelId="{3DB20392-A244-4B2C-87BB-2C9E6A08E2C5}" type="parTrans" cxnId="{B7D58889-91B2-48B5-88F6-B0D2C7CB6CA3}">
      <dgm:prSet/>
      <dgm:spPr/>
    </dgm:pt>
    <dgm:pt modelId="{94F67108-F26C-47E4-A339-19AC46DBF58D}" type="sibTrans" cxnId="{B7D58889-91B2-48B5-88F6-B0D2C7CB6CA3}">
      <dgm:prSet/>
      <dgm:spPr/>
    </dgm:pt>
    <dgm:pt modelId="{42CE23E2-8C37-4BCC-9D10-1B7F06899D4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осуществляет иные полномочия в соответствии с законами и актами Президента РК</a:t>
          </a:r>
          <a:endParaRPr lang="ru-RU" smtClean="0"/>
        </a:p>
      </dgm:t>
    </dgm:pt>
    <dgm:pt modelId="{C7821BDE-A9F4-44F2-B636-678ABEBC275E}" type="parTrans" cxnId="{73DDE9B3-7E36-468A-AA37-E50240E9948C}">
      <dgm:prSet/>
      <dgm:spPr/>
    </dgm:pt>
    <dgm:pt modelId="{09BB18CD-6776-4DCD-970C-10748DE1955C}" type="sibTrans" cxnId="{73DDE9B3-7E36-468A-AA37-E50240E9948C}">
      <dgm:prSet/>
      <dgm:spPr/>
    </dgm:pt>
    <dgm:pt modelId="{2A53AD9B-AD78-460F-8346-EA65E8D1861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руководит работой по принятию мер, направленных на усиление борьбы с коррупцией, обеспечивает соблюдение сотрудниками требований антикоррупционного законодательства по противодействию коррупции</a:t>
          </a:r>
          <a:endParaRPr lang="ru-RU" smtClean="0"/>
        </a:p>
      </dgm:t>
    </dgm:pt>
    <dgm:pt modelId="{F3E8A80A-DE57-4131-BBC9-9F8DF5F1F7E7}" type="parTrans" cxnId="{92B07E8A-B44D-4571-B66C-4FDEE5A2BBEA}">
      <dgm:prSet/>
      <dgm:spPr/>
    </dgm:pt>
    <dgm:pt modelId="{0719EA9A-06FD-461A-8803-C0BCC02BA276}" type="sibTrans" cxnId="{92B07E8A-B44D-4571-B66C-4FDEE5A2BBEA}">
      <dgm:prSet/>
      <dgm:spPr/>
    </dgm:pt>
    <dgm:pt modelId="{A6581986-AA5E-4C78-9EE8-79EF4CA3BACA}" type="pres">
      <dgm:prSet presAssocID="{FD7AFBD5-CD68-4491-BE10-551B15A30D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05FEA2-D227-4531-85C7-C42D5194A6B2}" type="pres">
      <dgm:prSet presAssocID="{2B945EAB-ECA8-49CB-A0B2-BCA9DF3702F7}" presName="hierRoot1" presStyleCnt="0">
        <dgm:presLayoutVars>
          <dgm:hierBranch/>
        </dgm:presLayoutVars>
      </dgm:prSet>
      <dgm:spPr/>
    </dgm:pt>
    <dgm:pt modelId="{2D5C3E87-3C2F-4222-8C61-AB16B452D857}" type="pres">
      <dgm:prSet presAssocID="{2B945EAB-ECA8-49CB-A0B2-BCA9DF3702F7}" presName="rootComposite1" presStyleCnt="0"/>
      <dgm:spPr/>
    </dgm:pt>
    <dgm:pt modelId="{5751AF75-7509-4850-9D6C-7CBAE2740FF4}" type="pres">
      <dgm:prSet presAssocID="{2B945EAB-ECA8-49CB-A0B2-BCA9DF3702F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D2D4E9-BDB0-41D4-AEAF-B3A88230753B}" type="pres">
      <dgm:prSet presAssocID="{2B945EAB-ECA8-49CB-A0B2-BCA9DF3702F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ABC6479-CFA3-4A56-862A-E4821219BB35}" type="pres">
      <dgm:prSet presAssocID="{2B945EAB-ECA8-49CB-A0B2-BCA9DF3702F7}" presName="hierChild2" presStyleCnt="0"/>
      <dgm:spPr/>
    </dgm:pt>
    <dgm:pt modelId="{67DB71B4-83CB-41C5-85B8-2BD808DB3F02}" type="pres">
      <dgm:prSet presAssocID="{3DB20392-A244-4B2C-87BB-2C9E6A08E2C5}" presName="Name35" presStyleLbl="parChTrans1D2" presStyleIdx="0" presStyleCnt="3"/>
      <dgm:spPr/>
    </dgm:pt>
    <dgm:pt modelId="{CACBC2C8-80B7-426C-9C7C-273C45B69BCA}" type="pres">
      <dgm:prSet presAssocID="{71BD3275-55DD-493B-BCF8-4A922ADEC13C}" presName="hierRoot2" presStyleCnt="0">
        <dgm:presLayoutVars>
          <dgm:hierBranch/>
        </dgm:presLayoutVars>
      </dgm:prSet>
      <dgm:spPr/>
    </dgm:pt>
    <dgm:pt modelId="{85E118A2-3042-4DEC-A23A-2A1515634F8E}" type="pres">
      <dgm:prSet presAssocID="{71BD3275-55DD-493B-BCF8-4A922ADEC13C}" presName="rootComposite" presStyleCnt="0"/>
      <dgm:spPr/>
    </dgm:pt>
    <dgm:pt modelId="{B5C0A17F-D471-4A4C-9669-A380DCA6F076}" type="pres">
      <dgm:prSet presAssocID="{71BD3275-55DD-493B-BCF8-4A922ADEC13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A57FFA-3EB9-4AB4-A5E6-CA2164CA3CB1}" type="pres">
      <dgm:prSet presAssocID="{71BD3275-55DD-493B-BCF8-4A922ADEC13C}" presName="rootConnector" presStyleLbl="node2" presStyleIdx="0" presStyleCnt="3"/>
      <dgm:spPr/>
      <dgm:t>
        <a:bodyPr/>
        <a:lstStyle/>
        <a:p>
          <a:endParaRPr lang="ru-RU"/>
        </a:p>
      </dgm:t>
    </dgm:pt>
    <dgm:pt modelId="{898F104F-7919-449A-8668-439F1D93FC5F}" type="pres">
      <dgm:prSet presAssocID="{71BD3275-55DD-493B-BCF8-4A922ADEC13C}" presName="hierChild4" presStyleCnt="0"/>
      <dgm:spPr/>
    </dgm:pt>
    <dgm:pt modelId="{A476C5DF-A2F0-4605-A19E-52F404045EEF}" type="pres">
      <dgm:prSet presAssocID="{71BD3275-55DD-493B-BCF8-4A922ADEC13C}" presName="hierChild5" presStyleCnt="0"/>
      <dgm:spPr/>
    </dgm:pt>
    <dgm:pt modelId="{5423E15D-03A6-4597-ACB1-C04B892FADAB}" type="pres">
      <dgm:prSet presAssocID="{C7821BDE-A9F4-44F2-B636-678ABEBC275E}" presName="Name35" presStyleLbl="parChTrans1D2" presStyleIdx="1" presStyleCnt="3"/>
      <dgm:spPr/>
    </dgm:pt>
    <dgm:pt modelId="{C186E19F-5F5A-40AF-AA55-2CC4B371A948}" type="pres">
      <dgm:prSet presAssocID="{42CE23E2-8C37-4BCC-9D10-1B7F06899D4B}" presName="hierRoot2" presStyleCnt="0">
        <dgm:presLayoutVars>
          <dgm:hierBranch/>
        </dgm:presLayoutVars>
      </dgm:prSet>
      <dgm:spPr/>
    </dgm:pt>
    <dgm:pt modelId="{889D6083-80CB-4074-AFDB-1BC8BF833E18}" type="pres">
      <dgm:prSet presAssocID="{42CE23E2-8C37-4BCC-9D10-1B7F06899D4B}" presName="rootComposite" presStyleCnt="0"/>
      <dgm:spPr/>
    </dgm:pt>
    <dgm:pt modelId="{0C340732-42B8-4BE1-88AE-312F9CD01CF4}" type="pres">
      <dgm:prSet presAssocID="{42CE23E2-8C37-4BCC-9D10-1B7F06899D4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FFCA72-2570-48A7-9D0E-71D5511A73B2}" type="pres">
      <dgm:prSet presAssocID="{42CE23E2-8C37-4BCC-9D10-1B7F06899D4B}" presName="rootConnector" presStyleLbl="node2" presStyleIdx="1" presStyleCnt="3"/>
      <dgm:spPr/>
      <dgm:t>
        <a:bodyPr/>
        <a:lstStyle/>
        <a:p>
          <a:endParaRPr lang="ru-RU"/>
        </a:p>
      </dgm:t>
    </dgm:pt>
    <dgm:pt modelId="{99796B6D-6168-4347-9484-4C2D7397EFFF}" type="pres">
      <dgm:prSet presAssocID="{42CE23E2-8C37-4BCC-9D10-1B7F06899D4B}" presName="hierChild4" presStyleCnt="0"/>
      <dgm:spPr/>
    </dgm:pt>
    <dgm:pt modelId="{D76AA2BD-8151-45A5-BA28-43E762C590C3}" type="pres">
      <dgm:prSet presAssocID="{42CE23E2-8C37-4BCC-9D10-1B7F06899D4B}" presName="hierChild5" presStyleCnt="0"/>
      <dgm:spPr/>
    </dgm:pt>
    <dgm:pt modelId="{AE694D4E-136E-4846-B398-CF69029F82EB}" type="pres">
      <dgm:prSet presAssocID="{F3E8A80A-DE57-4131-BBC9-9F8DF5F1F7E7}" presName="Name35" presStyleLbl="parChTrans1D2" presStyleIdx="2" presStyleCnt="3"/>
      <dgm:spPr/>
    </dgm:pt>
    <dgm:pt modelId="{001BC842-1C26-40A4-B12D-8AC5547837A8}" type="pres">
      <dgm:prSet presAssocID="{2A53AD9B-AD78-460F-8346-EA65E8D1861A}" presName="hierRoot2" presStyleCnt="0">
        <dgm:presLayoutVars>
          <dgm:hierBranch/>
        </dgm:presLayoutVars>
      </dgm:prSet>
      <dgm:spPr/>
    </dgm:pt>
    <dgm:pt modelId="{79239316-7A32-48B2-AEBA-9DA2828A5631}" type="pres">
      <dgm:prSet presAssocID="{2A53AD9B-AD78-460F-8346-EA65E8D1861A}" presName="rootComposite" presStyleCnt="0"/>
      <dgm:spPr/>
    </dgm:pt>
    <dgm:pt modelId="{6174876B-0A3E-434A-9B10-F72F333023AE}" type="pres">
      <dgm:prSet presAssocID="{2A53AD9B-AD78-460F-8346-EA65E8D1861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665F98-D6FD-4072-9148-AD35409B9B63}" type="pres">
      <dgm:prSet presAssocID="{2A53AD9B-AD78-460F-8346-EA65E8D1861A}" presName="rootConnector" presStyleLbl="node2" presStyleIdx="2" presStyleCnt="3"/>
      <dgm:spPr/>
      <dgm:t>
        <a:bodyPr/>
        <a:lstStyle/>
        <a:p>
          <a:endParaRPr lang="ru-RU"/>
        </a:p>
      </dgm:t>
    </dgm:pt>
    <dgm:pt modelId="{41734D43-0817-4ADD-9A41-6579527F5911}" type="pres">
      <dgm:prSet presAssocID="{2A53AD9B-AD78-460F-8346-EA65E8D1861A}" presName="hierChild4" presStyleCnt="0"/>
      <dgm:spPr/>
    </dgm:pt>
    <dgm:pt modelId="{5F39BEA7-4C2F-4245-8F40-1F9E2BF8C0F7}" type="pres">
      <dgm:prSet presAssocID="{2A53AD9B-AD78-460F-8346-EA65E8D1861A}" presName="hierChild5" presStyleCnt="0"/>
      <dgm:spPr/>
    </dgm:pt>
    <dgm:pt modelId="{86320B35-6EEC-46FC-BBA4-7B5F3702E9BE}" type="pres">
      <dgm:prSet presAssocID="{2B945EAB-ECA8-49CB-A0B2-BCA9DF3702F7}" presName="hierChild3" presStyleCnt="0"/>
      <dgm:spPr/>
    </dgm:pt>
  </dgm:ptLst>
  <dgm:cxnLst>
    <dgm:cxn modelId="{92E1C6ED-92C3-42D0-9DA4-1852849E6430}" type="presOf" srcId="{42CE23E2-8C37-4BCC-9D10-1B7F06899D4B}" destId="{ACFFCA72-2570-48A7-9D0E-71D5511A73B2}" srcOrd="1" destOrd="0" presId="urn:microsoft.com/office/officeart/2005/8/layout/orgChart1"/>
    <dgm:cxn modelId="{26E26728-E87C-45CD-ADE6-9DDB97254417}" type="presOf" srcId="{2A53AD9B-AD78-460F-8346-EA65E8D1861A}" destId="{03665F98-D6FD-4072-9148-AD35409B9B63}" srcOrd="1" destOrd="0" presId="urn:microsoft.com/office/officeart/2005/8/layout/orgChart1"/>
    <dgm:cxn modelId="{239E4712-6944-4822-BBE5-4FB7B644F809}" type="presOf" srcId="{71BD3275-55DD-493B-BCF8-4A922ADEC13C}" destId="{92A57FFA-3EB9-4AB4-A5E6-CA2164CA3CB1}" srcOrd="1" destOrd="0" presId="urn:microsoft.com/office/officeart/2005/8/layout/orgChart1"/>
    <dgm:cxn modelId="{306109F3-7C96-4705-ACCC-22B5C2E22BB2}" srcId="{FD7AFBD5-CD68-4491-BE10-551B15A30D8B}" destId="{2B945EAB-ECA8-49CB-A0B2-BCA9DF3702F7}" srcOrd="0" destOrd="0" parTransId="{3F15F8B3-D1B9-4245-8A6E-E2F37BE637C1}" sibTransId="{4C53C571-A042-40AD-A001-E94B0E754F5B}"/>
    <dgm:cxn modelId="{59298CC6-8385-4E94-A4E9-F2FC7458159A}" type="presOf" srcId="{F3E8A80A-DE57-4131-BBC9-9F8DF5F1F7E7}" destId="{AE694D4E-136E-4846-B398-CF69029F82EB}" srcOrd="0" destOrd="0" presId="urn:microsoft.com/office/officeart/2005/8/layout/orgChart1"/>
    <dgm:cxn modelId="{73DDE9B3-7E36-468A-AA37-E50240E9948C}" srcId="{2B945EAB-ECA8-49CB-A0B2-BCA9DF3702F7}" destId="{42CE23E2-8C37-4BCC-9D10-1B7F06899D4B}" srcOrd="1" destOrd="0" parTransId="{C7821BDE-A9F4-44F2-B636-678ABEBC275E}" sibTransId="{09BB18CD-6776-4DCD-970C-10748DE1955C}"/>
    <dgm:cxn modelId="{4DA3E8EB-9A36-4CD0-9118-F0760B364B36}" type="presOf" srcId="{C7821BDE-A9F4-44F2-B636-678ABEBC275E}" destId="{5423E15D-03A6-4597-ACB1-C04B892FADAB}" srcOrd="0" destOrd="0" presId="urn:microsoft.com/office/officeart/2005/8/layout/orgChart1"/>
    <dgm:cxn modelId="{075D848F-C3C7-4014-A0A5-03F2ABC17CA2}" type="presOf" srcId="{71BD3275-55DD-493B-BCF8-4A922ADEC13C}" destId="{B5C0A17F-D471-4A4C-9669-A380DCA6F076}" srcOrd="0" destOrd="0" presId="urn:microsoft.com/office/officeart/2005/8/layout/orgChart1"/>
    <dgm:cxn modelId="{1BFCB293-694A-450D-A0FB-BCBE3FE63A59}" type="presOf" srcId="{3DB20392-A244-4B2C-87BB-2C9E6A08E2C5}" destId="{67DB71B4-83CB-41C5-85B8-2BD808DB3F02}" srcOrd="0" destOrd="0" presId="urn:microsoft.com/office/officeart/2005/8/layout/orgChart1"/>
    <dgm:cxn modelId="{92B07E8A-B44D-4571-B66C-4FDEE5A2BBEA}" srcId="{2B945EAB-ECA8-49CB-A0B2-BCA9DF3702F7}" destId="{2A53AD9B-AD78-460F-8346-EA65E8D1861A}" srcOrd="2" destOrd="0" parTransId="{F3E8A80A-DE57-4131-BBC9-9F8DF5F1F7E7}" sibTransId="{0719EA9A-06FD-461A-8803-C0BCC02BA276}"/>
    <dgm:cxn modelId="{B3C6A3AF-C65A-45A2-8DBE-3B3A07FA8172}" type="presOf" srcId="{2B945EAB-ECA8-49CB-A0B2-BCA9DF3702F7}" destId="{5751AF75-7509-4850-9D6C-7CBAE2740FF4}" srcOrd="0" destOrd="0" presId="urn:microsoft.com/office/officeart/2005/8/layout/orgChart1"/>
    <dgm:cxn modelId="{B7D58889-91B2-48B5-88F6-B0D2C7CB6CA3}" srcId="{2B945EAB-ECA8-49CB-A0B2-BCA9DF3702F7}" destId="{71BD3275-55DD-493B-BCF8-4A922ADEC13C}" srcOrd="0" destOrd="0" parTransId="{3DB20392-A244-4B2C-87BB-2C9E6A08E2C5}" sibTransId="{94F67108-F26C-47E4-A339-19AC46DBF58D}"/>
    <dgm:cxn modelId="{91A16C73-FB84-4B44-ADB6-86C4F534CCDC}" type="presOf" srcId="{FD7AFBD5-CD68-4491-BE10-551B15A30D8B}" destId="{A6581986-AA5E-4C78-9EE8-79EF4CA3BACA}" srcOrd="0" destOrd="0" presId="urn:microsoft.com/office/officeart/2005/8/layout/orgChart1"/>
    <dgm:cxn modelId="{75F1CCEE-0D4F-4E35-86A9-854CA38C9B92}" type="presOf" srcId="{42CE23E2-8C37-4BCC-9D10-1B7F06899D4B}" destId="{0C340732-42B8-4BE1-88AE-312F9CD01CF4}" srcOrd="0" destOrd="0" presId="urn:microsoft.com/office/officeart/2005/8/layout/orgChart1"/>
    <dgm:cxn modelId="{7335637F-3F5C-4104-B2FC-69A35CC627E3}" type="presOf" srcId="{2A53AD9B-AD78-460F-8346-EA65E8D1861A}" destId="{6174876B-0A3E-434A-9B10-F72F333023AE}" srcOrd="0" destOrd="0" presId="urn:microsoft.com/office/officeart/2005/8/layout/orgChart1"/>
    <dgm:cxn modelId="{35E3539A-D310-4C84-B8E3-0EE8F3C352EE}" type="presOf" srcId="{2B945EAB-ECA8-49CB-A0B2-BCA9DF3702F7}" destId="{AAD2D4E9-BDB0-41D4-AEAF-B3A88230753B}" srcOrd="1" destOrd="0" presId="urn:microsoft.com/office/officeart/2005/8/layout/orgChart1"/>
    <dgm:cxn modelId="{923C9063-0C03-4CA0-AFDE-C2B45184E09E}" type="presParOf" srcId="{A6581986-AA5E-4C78-9EE8-79EF4CA3BACA}" destId="{EC05FEA2-D227-4531-85C7-C42D5194A6B2}" srcOrd="0" destOrd="0" presId="urn:microsoft.com/office/officeart/2005/8/layout/orgChart1"/>
    <dgm:cxn modelId="{C4DC1572-26A8-4C15-989D-9234F99D7B26}" type="presParOf" srcId="{EC05FEA2-D227-4531-85C7-C42D5194A6B2}" destId="{2D5C3E87-3C2F-4222-8C61-AB16B452D857}" srcOrd="0" destOrd="0" presId="urn:microsoft.com/office/officeart/2005/8/layout/orgChart1"/>
    <dgm:cxn modelId="{3AC1B98F-D19A-436B-9F29-ED4335282043}" type="presParOf" srcId="{2D5C3E87-3C2F-4222-8C61-AB16B452D857}" destId="{5751AF75-7509-4850-9D6C-7CBAE2740FF4}" srcOrd="0" destOrd="0" presId="urn:microsoft.com/office/officeart/2005/8/layout/orgChart1"/>
    <dgm:cxn modelId="{89A275A3-0694-455E-870F-38A34E518893}" type="presParOf" srcId="{2D5C3E87-3C2F-4222-8C61-AB16B452D857}" destId="{AAD2D4E9-BDB0-41D4-AEAF-B3A88230753B}" srcOrd="1" destOrd="0" presId="urn:microsoft.com/office/officeart/2005/8/layout/orgChart1"/>
    <dgm:cxn modelId="{5FB1371E-866A-48B8-955E-6589D54AFB32}" type="presParOf" srcId="{EC05FEA2-D227-4531-85C7-C42D5194A6B2}" destId="{AABC6479-CFA3-4A56-862A-E4821219BB35}" srcOrd="1" destOrd="0" presId="urn:microsoft.com/office/officeart/2005/8/layout/orgChart1"/>
    <dgm:cxn modelId="{98CE588E-DEEC-4A37-9A14-AA13EB48974E}" type="presParOf" srcId="{AABC6479-CFA3-4A56-862A-E4821219BB35}" destId="{67DB71B4-83CB-41C5-85B8-2BD808DB3F02}" srcOrd="0" destOrd="0" presId="urn:microsoft.com/office/officeart/2005/8/layout/orgChart1"/>
    <dgm:cxn modelId="{D0C7D6CF-C77F-4BBE-858E-ADB5B9B99120}" type="presParOf" srcId="{AABC6479-CFA3-4A56-862A-E4821219BB35}" destId="{CACBC2C8-80B7-426C-9C7C-273C45B69BCA}" srcOrd="1" destOrd="0" presId="urn:microsoft.com/office/officeart/2005/8/layout/orgChart1"/>
    <dgm:cxn modelId="{816551F9-A3D1-4909-A51A-A1AC8F84B719}" type="presParOf" srcId="{CACBC2C8-80B7-426C-9C7C-273C45B69BCA}" destId="{85E118A2-3042-4DEC-A23A-2A1515634F8E}" srcOrd="0" destOrd="0" presId="urn:microsoft.com/office/officeart/2005/8/layout/orgChart1"/>
    <dgm:cxn modelId="{AE01AC41-5BFD-4051-A699-AF208B656724}" type="presParOf" srcId="{85E118A2-3042-4DEC-A23A-2A1515634F8E}" destId="{B5C0A17F-D471-4A4C-9669-A380DCA6F076}" srcOrd="0" destOrd="0" presId="urn:microsoft.com/office/officeart/2005/8/layout/orgChart1"/>
    <dgm:cxn modelId="{78ED9BC1-079D-4BD3-AA41-82958CD3357D}" type="presParOf" srcId="{85E118A2-3042-4DEC-A23A-2A1515634F8E}" destId="{92A57FFA-3EB9-4AB4-A5E6-CA2164CA3CB1}" srcOrd="1" destOrd="0" presId="urn:microsoft.com/office/officeart/2005/8/layout/orgChart1"/>
    <dgm:cxn modelId="{F58C4B57-8D4A-4B5F-9948-C120BCAD5C86}" type="presParOf" srcId="{CACBC2C8-80B7-426C-9C7C-273C45B69BCA}" destId="{898F104F-7919-449A-8668-439F1D93FC5F}" srcOrd="1" destOrd="0" presId="urn:microsoft.com/office/officeart/2005/8/layout/orgChart1"/>
    <dgm:cxn modelId="{728F9268-58BB-4C79-9A79-F13875E3B79A}" type="presParOf" srcId="{CACBC2C8-80B7-426C-9C7C-273C45B69BCA}" destId="{A476C5DF-A2F0-4605-A19E-52F404045EEF}" srcOrd="2" destOrd="0" presId="urn:microsoft.com/office/officeart/2005/8/layout/orgChart1"/>
    <dgm:cxn modelId="{960D3200-C72F-4F23-9F0F-0312683F9CB1}" type="presParOf" srcId="{AABC6479-CFA3-4A56-862A-E4821219BB35}" destId="{5423E15D-03A6-4597-ACB1-C04B892FADAB}" srcOrd="2" destOrd="0" presId="urn:microsoft.com/office/officeart/2005/8/layout/orgChart1"/>
    <dgm:cxn modelId="{71A7DFCC-6DA3-40AC-BB7D-66A9A616A720}" type="presParOf" srcId="{AABC6479-CFA3-4A56-862A-E4821219BB35}" destId="{C186E19F-5F5A-40AF-AA55-2CC4B371A948}" srcOrd="3" destOrd="0" presId="urn:microsoft.com/office/officeart/2005/8/layout/orgChart1"/>
    <dgm:cxn modelId="{A09D0CC9-DB37-420F-8854-032CFE14E19E}" type="presParOf" srcId="{C186E19F-5F5A-40AF-AA55-2CC4B371A948}" destId="{889D6083-80CB-4074-AFDB-1BC8BF833E18}" srcOrd="0" destOrd="0" presId="urn:microsoft.com/office/officeart/2005/8/layout/orgChart1"/>
    <dgm:cxn modelId="{5C575A48-60AA-49B4-959E-4EB796F30C93}" type="presParOf" srcId="{889D6083-80CB-4074-AFDB-1BC8BF833E18}" destId="{0C340732-42B8-4BE1-88AE-312F9CD01CF4}" srcOrd="0" destOrd="0" presId="urn:microsoft.com/office/officeart/2005/8/layout/orgChart1"/>
    <dgm:cxn modelId="{17579B1C-F105-4496-9BE6-BA4FB5FE24A3}" type="presParOf" srcId="{889D6083-80CB-4074-AFDB-1BC8BF833E18}" destId="{ACFFCA72-2570-48A7-9D0E-71D5511A73B2}" srcOrd="1" destOrd="0" presId="urn:microsoft.com/office/officeart/2005/8/layout/orgChart1"/>
    <dgm:cxn modelId="{5B1A9369-A8C8-4619-8786-323BE7FD3DEB}" type="presParOf" srcId="{C186E19F-5F5A-40AF-AA55-2CC4B371A948}" destId="{99796B6D-6168-4347-9484-4C2D7397EFFF}" srcOrd="1" destOrd="0" presId="urn:microsoft.com/office/officeart/2005/8/layout/orgChart1"/>
    <dgm:cxn modelId="{61526039-048E-4F95-AD64-1373A6226A5F}" type="presParOf" srcId="{C186E19F-5F5A-40AF-AA55-2CC4B371A948}" destId="{D76AA2BD-8151-45A5-BA28-43E762C590C3}" srcOrd="2" destOrd="0" presId="urn:microsoft.com/office/officeart/2005/8/layout/orgChart1"/>
    <dgm:cxn modelId="{843B7B61-E9DE-42A3-9420-9394234D58CF}" type="presParOf" srcId="{AABC6479-CFA3-4A56-862A-E4821219BB35}" destId="{AE694D4E-136E-4846-B398-CF69029F82EB}" srcOrd="4" destOrd="0" presId="urn:microsoft.com/office/officeart/2005/8/layout/orgChart1"/>
    <dgm:cxn modelId="{8918DE59-5147-47B5-91EC-147257B93539}" type="presParOf" srcId="{AABC6479-CFA3-4A56-862A-E4821219BB35}" destId="{001BC842-1C26-40A4-B12D-8AC5547837A8}" srcOrd="5" destOrd="0" presId="urn:microsoft.com/office/officeart/2005/8/layout/orgChart1"/>
    <dgm:cxn modelId="{C37B0E88-BB1C-41B5-8F4A-F7E042E8353E}" type="presParOf" srcId="{001BC842-1C26-40A4-B12D-8AC5547837A8}" destId="{79239316-7A32-48B2-AEBA-9DA2828A5631}" srcOrd="0" destOrd="0" presId="urn:microsoft.com/office/officeart/2005/8/layout/orgChart1"/>
    <dgm:cxn modelId="{39CDC5BA-9FA2-4C96-BB77-1F1EB20FE2CA}" type="presParOf" srcId="{79239316-7A32-48B2-AEBA-9DA2828A5631}" destId="{6174876B-0A3E-434A-9B10-F72F333023AE}" srcOrd="0" destOrd="0" presId="urn:microsoft.com/office/officeart/2005/8/layout/orgChart1"/>
    <dgm:cxn modelId="{751D6D7F-EDDF-4506-ACA2-17F87BC77AEF}" type="presParOf" srcId="{79239316-7A32-48B2-AEBA-9DA2828A5631}" destId="{03665F98-D6FD-4072-9148-AD35409B9B63}" srcOrd="1" destOrd="0" presId="urn:microsoft.com/office/officeart/2005/8/layout/orgChart1"/>
    <dgm:cxn modelId="{4E949A23-7EEC-4D96-A4F9-A9A6028927F7}" type="presParOf" srcId="{001BC842-1C26-40A4-B12D-8AC5547837A8}" destId="{41734D43-0817-4ADD-9A41-6579527F5911}" srcOrd="1" destOrd="0" presId="urn:microsoft.com/office/officeart/2005/8/layout/orgChart1"/>
    <dgm:cxn modelId="{89DD9BEB-1657-44DE-B862-8D8EB9229DE1}" type="presParOf" srcId="{001BC842-1C26-40A4-B12D-8AC5547837A8}" destId="{5F39BEA7-4C2F-4245-8F40-1F9E2BF8C0F7}" srcOrd="2" destOrd="0" presId="urn:microsoft.com/office/officeart/2005/8/layout/orgChart1"/>
    <dgm:cxn modelId="{E1E8264F-B65E-440E-B893-406EBBA353E1}" type="presParOf" srcId="{EC05FEA2-D227-4531-85C7-C42D5194A6B2}" destId="{86320B35-6EEC-46FC-BBA4-7B5F3702E9B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DF7B61-DDBB-4E3D-AAE5-F87EDCDEFAF9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951EDC29-11AF-4DA1-AA59-03C68DAD0785}">
      <dgm:prSet/>
      <dgm:spPr/>
      <dgm:t>
        <a:bodyPr/>
        <a:lstStyle/>
        <a:p>
          <a:pPr marR="0" algn="ctr" rtl="0"/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Заместитель председателя КДМ</a:t>
          </a:r>
          <a:endParaRPr lang="ru-RU" smtClean="0"/>
        </a:p>
      </dgm:t>
    </dgm:pt>
    <dgm:pt modelId="{4D611783-8F00-48EE-9010-71B53174B5FA}" type="parTrans" cxnId="{1A220E51-E8EB-4EAD-83FA-EBA7005E3A87}">
      <dgm:prSet/>
      <dgm:spPr/>
      <dgm:t>
        <a:bodyPr/>
        <a:lstStyle/>
        <a:p>
          <a:endParaRPr lang="ru-RU"/>
        </a:p>
      </dgm:t>
    </dgm:pt>
    <dgm:pt modelId="{2080DD21-8959-423B-B76B-48DB9BC5D4D6}" type="sibTrans" cxnId="{1A220E51-E8EB-4EAD-83FA-EBA7005E3A87}">
      <dgm:prSet/>
      <dgm:spPr/>
      <dgm:t>
        <a:bodyPr/>
        <a:lstStyle/>
        <a:p>
          <a:endParaRPr lang="ru-RU"/>
        </a:p>
      </dgm:t>
    </dgm:pt>
    <dgm:pt modelId="{06D4571D-D9A1-4E18-8091-E7A4F3DE168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координирует деятельность КДМ в пределах своих полномочий</a:t>
          </a:r>
          <a:endParaRPr lang="ru-RU" smtClean="0"/>
        </a:p>
      </dgm:t>
    </dgm:pt>
    <dgm:pt modelId="{A9FE1082-828A-4E41-B1AC-5D24CE6DB83D}" type="parTrans" cxnId="{52428ABE-4013-4053-9BD3-E9BF7C18065D}">
      <dgm:prSet/>
      <dgm:spPr/>
      <dgm:t>
        <a:bodyPr/>
        <a:lstStyle/>
        <a:p>
          <a:endParaRPr lang="ru-RU"/>
        </a:p>
      </dgm:t>
    </dgm:pt>
    <dgm:pt modelId="{7FEC0DA6-1D08-4A2A-8EBD-F468F03046D0}" type="sibTrans" cxnId="{52428ABE-4013-4053-9BD3-E9BF7C18065D}">
      <dgm:prSet/>
      <dgm:spPr/>
      <dgm:t>
        <a:bodyPr/>
        <a:lstStyle/>
        <a:p>
          <a:endParaRPr lang="ru-RU"/>
        </a:p>
      </dgm:t>
    </dgm:pt>
    <dgm:pt modelId="{149AAC7E-5E78-43B2-A00D-0B60A79C176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осуществляет иные функции, возложенные Председателем КДМ</a:t>
          </a:r>
          <a:endParaRPr lang="ru-RU" smtClean="0"/>
        </a:p>
      </dgm:t>
    </dgm:pt>
    <dgm:pt modelId="{336C9CE3-D722-424F-809E-6E6C5345C2A8}" type="parTrans" cxnId="{BE88BF5E-F7F4-4B91-AB38-AFC819ACFE7B}">
      <dgm:prSet/>
      <dgm:spPr/>
      <dgm:t>
        <a:bodyPr/>
        <a:lstStyle/>
        <a:p>
          <a:endParaRPr lang="ru-RU"/>
        </a:p>
      </dgm:t>
    </dgm:pt>
    <dgm:pt modelId="{F4DDD1F3-AAFB-43A1-AFD3-41464DB20E22}" type="sibTrans" cxnId="{BE88BF5E-F7F4-4B91-AB38-AFC819ACFE7B}">
      <dgm:prSet/>
      <dgm:spPr/>
      <dgm:t>
        <a:bodyPr/>
        <a:lstStyle/>
        <a:p>
          <a:endParaRPr lang="ru-RU"/>
        </a:p>
      </dgm:t>
    </dgm:pt>
    <dgm:pt modelId="{D0292C1D-66DD-4FE8-9A37-E0DCF6B2BA6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 период отсутствия председателя осуществляет общее руководство деятельностью и несет персональную ответственность за выполнение возложенных на КДМ задач и осуществление им своих функций</a:t>
          </a:r>
          <a:endParaRPr lang="ru-RU" smtClean="0"/>
        </a:p>
      </dgm:t>
    </dgm:pt>
    <dgm:pt modelId="{E0AA298A-3573-46F9-99F3-F82815E47C63}" type="parTrans" cxnId="{995D48F7-1A52-4D1E-A922-F11B8E759515}">
      <dgm:prSet/>
      <dgm:spPr/>
      <dgm:t>
        <a:bodyPr/>
        <a:lstStyle/>
        <a:p>
          <a:endParaRPr lang="ru-RU"/>
        </a:p>
      </dgm:t>
    </dgm:pt>
    <dgm:pt modelId="{CDE2BFEF-4310-4AC4-AEAD-A46185D0C8B6}" type="sibTrans" cxnId="{995D48F7-1A52-4D1E-A922-F11B8E759515}">
      <dgm:prSet/>
      <dgm:spPr/>
      <dgm:t>
        <a:bodyPr/>
        <a:lstStyle/>
        <a:p>
          <a:endParaRPr lang="ru-RU"/>
        </a:p>
      </dgm:t>
    </dgm:pt>
    <dgm:pt modelId="{7B331AF8-70EF-46B6-89F9-33C917B279D5}" type="pres">
      <dgm:prSet presAssocID="{A3DF7B61-DDBB-4E3D-AAE5-F87EDCDEFAF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62A182A-5B33-48EC-B5E5-E3E5B77A2BDD}" type="pres">
      <dgm:prSet presAssocID="{951EDC29-11AF-4DA1-AA59-03C68DAD0785}" presName="centerShape" presStyleLbl="node0" presStyleIdx="0" presStyleCnt="1"/>
      <dgm:spPr/>
      <dgm:t>
        <a:bodyPr/>
        <a:lstStyle/>
        <a:p>
          <a:endParaRPr lang="ru-RU"/>
        </a:p>
      </dgm:t>
    </dgm:pt>
    <dgm:pt modelId="{AB98621E-1D06-4BC8-B570-5BA3C1007ECA}" type="pres">
      <dgm:prSet presAssocID="{A9FE1082-828A-4E41-B1AC-5D24CE6DB83D}" presName="Name9" presStyleLbl="parChTrans1D2" presStyleIdx="0" presStyleCnt="3"/>
      <dgm:spPr/>
      <dgm:t>
        <a:bodyPr/>
        <a:lstStyle/>
        <a:p>
          <a:endParaRPr lang="ru-RU"/>
        </a:p>
      </dgm:t>
    </dgm:pt>
    <dgm:pt modelId="{C445AE4D-E032-445B-9C44-565069BFB967}" type="pres">
      <dgm:prSet presAssocID="{A9FE1082-828A-4E41-B1AC-5D24CE6DB83D}" presName="connTx" presStyleLbl="parChTrans1D2" presStyleIdx="0" presStyleCnt="3"/>
      <dgm:spPr/>
      <dgm:t>
        <a:bodyPr/>
        <a:lstStyle/>
        <a:p>
          <a:endParaRPr lang="ru-RU"/>
        </a:p>
      </dgm:t>
    </dgm:pt>
    <dgm:pt modelId="{81B0CC6F-9086-4C47-9616-414B4A83B834}" type="pres">
      <dgm:prSet presAssocID="{06D4571D-D9A1-4E18-8091-E7A4F3DE168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0F1DE0-F06B-4D02-879C-85DC9FBBAA4F}" type="pres">
      <dgm:prSet presAssocID="{336C9CE3-D722-424F-809E-6E6C5345C2A8}" presName="Name9" presStyleLbl="parChTrans1D2" presStyleIdx="1" presStyleCnt="3"/>
      <dgm:spPr/>
      <dgm:t>
        <a:bodyPr/>
        <a:lstStyle/>
        <a:p>
          <a:endParaRPr lang="ru-RU"/>
        </a:p>
      </dgm:t>
    </dgm:pt>
    <dgm:pt modelId="{595C6D0C-3B55-48EA-8C27-0B7D67AC3008}" type="pres">
      <dgm:prSet presAssocID="{336C9CE3-D722-424F-809E-6E6C5345C2A8}" presName="connTx" presStyleLbl="parChTrans1D2" presStyleIdx="1" presStyleCnt="3"/>
      <dgm:spPr/>
      <dgm:t>
        <a:bodyPr/>
        <a:lstStyle/>
        <a:p>
          <a:endParaRPr lang="ru-RU"/>
        </a:p>
      </dgm:t>
    </dgm:pt>
    <dgm:pt modelId="{5B7DB726-B1D4-47E1-A5B8-E3935AA9557A}" type="pres">
      <dgm:prSet presAssocID="{149AAC7E-5E78-43B2-A00D-0B60A79C176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4D46D5-4E1D-4A36-AA54-D1E1B066645E}" type="pres">
      <dgm:prSet presAssocID="{E0AA298A-3573-46F9-99F3-F82815E47C63}" presName="Name9" presStyleLbl="parChTrans1D2" presStyleIdx="2" presStyleCnt="3"/>
      <dgm:spPr/>
      <dgm:t>
        <a:bodyPr/>
        <a:lstStyle/>
        <a:p>
          <a:endParaRPr lang="ru-RU"/>
        </a:p>
      </dgm:t>
    </dgm:pt>
    <dgm:pt modelId="{0E6AD952-BA55-4704-9355-909C9504B086}" type="pres">
      <dgm:prSet presAssocID="{E0AA298A-3573-46F9-99F3-F82815E47C63}" presName="connTx" presStyleLbl="parChTrans1D2" presStyleIdx="2" presStyleCnt="3"/>
      <dgm:spPr/>
      <dgm:t>
        <a:bodyPr/>
        <a:lstStyle/>
        <a:p>
          <a:endParaRPr lang="ru-RU"/>
        </a:p>
      </dgm:t>
    </dgm:pt>
    <dgm:pt modelId="{C38AA938-E69F-4047-99EA-A17829A69286}" type="pres">
      <dgm:prSet presAssocID="{D0292C1D-66DD-4FE8-9A37-E0DCF6B2BA6C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0C487B-194D-4D31-8716-2257712E72BD}" type="presOf" srcId="{149AAC7E-5E78-43B2-A00D-0B60A79C1766}" destId="{5B7DB726-B1D4-47E1-A5B8-E3935AA9557A}" srcOrd="0" destOrd="0" presId="urn:microsoft.com/office/officeart/2005/8/layout/radial1"/>
    <dgm:cxn modelId="{17BC5E11-ABF7-48BE-92BF-481584DE6277}" type="presOf" srcId="{E0AA298A-3573-46F9-99F3-F82815E47C63}" destId="{0E6AD952-BA55-4704-9355-909C9504B086}" srcOrd="1" destOrd="0" presId="urn:microsoft.com/office/officeart/2005/8/layout/radial1"/>
    <dgm:cxn modelId="{BCBF20D4-E772-457E-AB78-8E77B7AF209B}" type="presOf" srcId="{D0292C1D-66DD-4FE8-9A37-E0DCF6B2BA6C}" destId="{C38AA938-E69F-4047-99EA-A17829A69286}" srcOrd="0" destOrd="0" presId="urn:microsoft.com/office/officeart/2005/8/layout/radial1"/>
    <dgm:cxn modelId="{E4082F5D-EB22-41CE-AC56-E7C25BBC66F3}" type="presOf" srcId="{A9FE1082-828A-4E41-B1AC-5D24CE6DB83D}" destId="{AB98621E-1D06-4BC8-B570-5BA3C1007ECA}" srcOrd="0" destOrd="0" presId="urn:microsoft.com/office/officeart/2005/8/layout/radial1"/>
    <dgm:cxn modelId="{2A84ECD0-6F2D-4F74-8464-10BC374A7774}" type="presOf" srcId="{336C9CE3-D722-424F-809E-6E6C5345C2A8}" destId="{380F1DE0-F06B-4D02-879C-85DC9FBBAA4F}" srcOrd="0" destOrd="0" presId="urn:microsoft.com/office/officeart/2005/8/layout/radial1"/>
    <dgm:cxn modelId="{73778858-AF66-4522-B671-A8F07A0B2372}" type="presOf" srcId="{06D4571D-D9A1-4E18-8091-E7A4F3DE1683}" destId="{81B0CC6F-9086-4C47-9616-414B4A83B834}" srcOrd="0" destOrd="0" presId="urn:microsoft.com/office/officeart/2005/8/layout/radial1"/>
    <dgm:cxn modelId="{A655CACE-63CB-43E3-839D-C07FF1CBE555}" type="presOf" srcId="{336C9CE3-D722-424F-809E-6E6C5345C2A8}" destId="{595C6D0C-3B55-48EA-8C27-0B7D67AC3008}" srcOrd="1" destOrd="0" presId="urn:microsoft.com/office/officeart/2005/8/layout/radial1"/>
    <dgm:cxn modelId="{7481E2C7-E171-4A2B-9355-BC552E677B83}" type="presOf" srcId="{951EDC29-11AF-4DA1-AA59-03C68DAD0785}" destId="{362A182A-5B33-48EC-B5E5-E3E5B77A2BDD}" srcOrd="0" destOrd="0" presId="urn:microsoft.com/office/officeart/2005/8/layout/radial1"/>
    <dgm:cxn modelId="{1A220E51-E8EB-4EAD-83FA-EBA7005E3A87}" srcId="{A3DF7B61-DDBB-4E3D-AAE5-F87EDCDEFAF9}" destId="{951EDC29-11AF-4DA1-AA59-03C68DAD0785}" srcOrd="0" destOrd="0" parTransId="{4D611783-8F00-48EE-9010-71B53174B5FA}" sibTransId="{2080DD21-8959-423B-B76B-48DB9BC5D4D6}"/>
    <dgm:cxn modelId="{995D48F7-1A52-4D1E-A922-F11B8E759515}" srcId="{951EDC29-11AF-4DA1-AA59-03C68DAD0785}" destId="{D0292C1D-66DD-4FE8-9A37-E0DCF6B2BA6C}" srcOrd="2" destOrd="0" parTransId="{E0AA298A-3573-46F9-99F3-F82815E47C63}" sibTransId="{CDE2BFEF-4310-4AC4-AEAD-A46185D0C8B6}"/>
    <dgm:cxn modelId="{BE88BF5E-F7F4-4B91-AB38-AFC819ACFE7B}" srcId="{951EDC29-11AF-4DA1-AA59-03C68DAD0785}" destId="{149AAC7E-5E78-43B2-A00D-0B60A79C1766}" srcOrd="1" destOrd="0" parTransId="{336C9CE3-D722-424F-809E-6E6C5345C2A8}" sibTransId="{F4DDD1F3-AAFB-43A1-AFD3-41464DB20E22}"/>
    <dgm:cxn modelId="{50429A19-D796-4948-B378-64E4FA6B6446}" type="presOf" srcId="{A3DF7B61-DDBB-4E3D-AAE5-F87EDCDEFAF9}" destId="{7B331AF8-70EF-46B6-89F9-33C917B279D5}" srcOrd="0" destOrd="0" presId="urn:microsoft.com/office/officeart/2005/8/layout/radial1"/>
    <dgm:cxn modelId="{D46CDBE3-F4E0-4FE3-A8B5-D1CC0D04EB05}" type="presOf" srcId="{A9FE1082-828A-4E41-B1AC-5D24CE6DB83D}" destId="{C445AE4D-E032-445B-9C44-565069BFB967}" srcOrd="1" destOrd="0" presId="urn:microsoft.com/office/officeart/2005/8/layout/radial1"/>
    <dgm:cxn modelId="{52428ABE-4013-4053-9BD3-E9BF7C18065D}" srcId="{951EDC29-11AF-4DA1-AA59-03C68DAD0785}" destId="{06D4571D-D9A1-4E18-8091-E7A4F3DE1683}" srcOrd="0" destOrd="0" parTransId="{A9FE1082-828A-4E41-B1AC-5D24CE6DB83D}" sibTransId="{7FEC0DA6-1D08-4A2A-8EBD-F468F03046D0}"/>
    <dgm:cxn modelId="{8C578A0E-9398-49F6-9C84-1EECDC91F4F2}" type="presOf" srcId="{E0AA298A-3573-46F9-99F3-F82815E47C63}" destId="{614D46D5-4E1D-4A36-AA54-D1E1B066645E}" srcOrd="0" destOrd="0" presId="urn:microsoft.com/office/officeart/2005/8/layout/radial1"/>
    <dgm:cxn modelId="{BCA9DB21-21E4-4A55-A596-4B50CD989DD7}" type="presParOf" srcId="{7B331AF8-70EF-46B6-89F9-33C917B279D5}" destId="{362A182A-5B33-48EC-B5E5-E3E5B77A2BDD}" srcOrd="0" destOrd="0" presId="urn:microsoft.com/office/officeart/2005/8/layout/radial1"/>
    <dgm:cxn modelId="{9E48E76E-49C8-4DE4-BD97-239EA6C615FE}" type="presParOf" srcId="{7B331AF8-70EF-46B6-89F9-33C917B279D5}" destId="{AB98621E-1D06-4BC8-B570-5BA3C1007ECA}" srcOrd="1" destOrd="0" presId="urn:microsoft.com/office/officeart/2005/8/layout/radial1"/>
    <dgm:cxn modelId="{984F659D-7EA0-43A4-ADB6-4D6ECE06E625}" type="presParOf" srcId="{AB98621E-1D06-4BC8-B570-5BA3C1007ECA}" destId="{C445AE4D-E032-445B-9C44-565069BFB967}" srcOrd="0" destOrd="0" presId="urn:microsoft.com/office/officeart/2005/8/layout/radial1"/>
    <dgm:cxn modelId="{2AAEA6EF-BB9E-4092-8F74-1D70B33FDBAB}" type="presParOf" srcId="{7B331AF8-70EF-46B6-89F9-33C917B279D5}" destId="{81B0CC6F-9086-4C47-9616-414B4A83B834}" srcOrd="2" destOrd="0" presId="urn:microsoft.com/office/officeart/2005/8/layout/radial1"/>
    <dgm:cxn modelId="{FE11D907-9612-49F9-B447-E8E9F8597D3D}" type="presParOf" srcId="{7B331AF8-70EF-46B6-89F9-33C917B279D5}" destId="{380F1DE0-F06B-4D02-879C-85DC9FBBAA4F}" srcOrd="3" destOrd="0" presId="urn:microsoft.com/office/officeart/2005/8/layout/radial1"/>
    <dgm:cxn modelId="{4C2AB01B-8124-42EB-A0DF-D3AA9808A3D5}" type="presParOf" srcId="{380F1DE0-F06B-4D02-879C-85DC9FBBAA4F}" destId="{595C6D0C-3B55-48EA-8C27-0B7D67AC3008}" srcOrd="0" destOrd="0" presId="urn:microsoft.com/office/officeart/2005/8/layout/radial1"/>
    <dgm:cxn modelId="{69CC1258-94A6-4A32-9CD9-77D7D5818FC5}" type="presParOf" srcId="{7B331AF8-70EF-46B6-89F9-33C917B279D5}" destId="{5B7DB726-B1D4-47E1-A5B8-E3935AA9557A}" srcOrd="4" destOrd="0" presId="urn:microsoft.com/office/officeart/2005/8/layout/radial1"/>
    <dgm:cxn modelId="{3F9DF523-215F-46B6-8B19-98E20DF96F18}" type="presParOf" srcId="{7B331AF8-70EF-46B6-89F9-33C917B279D5}" destId="{614D46D5-4E1D-4A36-AA54-D1E1B066645E}" srcOrd="5" destOrd="0" presId="urn:microsoft.com/office/officeart/2005/8/layout/radial1"/>
    <dgm:cxn modelId="{10712626-A4F8-4A95-B119-C1327A4F0CB0}" type="presParOf" srcId="{614D46D5-4E1D-4A36-AA54-D1E1B066645E}" destId="{0E6AD952-BA55-4704-9355-909C9504B086}" srcOrd="0" destOrd="0" presId="urn:microsoft.com/office/officeart/2005/8/layout/radial1"/>
    <dgm:cxn modelId="{7AF666DC-A0D2-4F03-A862-39088FB012CA}" type="presParOf" srcId="{7B331AF8-70EF-46B6-89F9-33C917B279D5}" destId="{C38AA938-E69F-4047-99EA-A17829A69286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694D4E-136E-4846-B398-CF69029F82EB}">
      <dsp:nvSpPr>
        <dsp:cNvPr id="0" name=""/>
        <dsp:cNvSpPr/>
      </dsp:nvSpPr>
      <dsp:spPr>
        <a:xfrm>
          <a:off x="2453005" y="833647"/>
          <a:ext cx="1735519" cy="301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602"/>
              </a:lnTo>
              <a:lnTo>
                <a:pt x="1735519" y="150602"/>
              </a:lnTo>
              <a:lnTo>
                <a:pt x="1735519" y="3012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23E15D-03A6-4597-ACB1-C04B892FADAB}">
      <dsp:nvSpPr>
        <dsp:cNvPr id="0" name=""/>
        <dsp:cNvSpPr/>
      </dsp:nvSpPr>
      <dsp:spPr>
        <a:xfrm>
          <a:off x="2407284" y="833647"/>
          <a:ext cx="91440" cy="3012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2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B71B4-83CB-41C5-85B8-2BD808DB3F02}">
      <dsp:nvSpPr>
        <dsp:cNvPr id="0" name=""/>
        <dsp:cNvSpPr/>
      </dsp:nvSpPr>
      <dsp:spPr>
        <a:xfrm>
          <a:off x="717485" y="833647"/>
          <a:ext cx="1735519" cy="301205"/>
        </a:xfrm>
        <a:custGeom>
          <a:avLst/>
          <a:gdLst/>
          <a:ahLst/>
          <a:cxnLst/>
          <a:rect l="0" t="0" r="0" b="0"/>
          <a:pathLst>
            <a:path>
              <a:moveTo>
                <a:pt x="1735519" y="0"/>
              </a:moveTo>
              <a:lnTo>
                <a:pt x="1735519" y="150602"/>
              </a:lnTo>
              <a:lnTo>
                <a:pt x="0" y="150602"/>
              </a:lnTo>
              <a:lnTo>
                <a:pt x="0" y="3012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1AF75-7509-4850-9D6C-7CBAE2740FF4}">
      <dsp:nvSpPr>
        <dsp:cNvPr id="0" name=""/>
        <dsp:cNvSpPr/>
      </dsp:nvSpPr>
      <dsp:spPr>
        <a:xfrm>
          <a:off x="1735848" y="116490"/>
          <a:ext cx="1434313" cy="717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i="0" u="none" strike="noStrike" kern="1200" baseline="0" smtClean="0">
            <a:latin typeface="Times New Roman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strike="noStrike" kern="1200" baseline="0" smtClean="0">
              <a:latin typeface="Calibri"/>
            </a:rPr>
            <a:t>Председатель КДМ</a:t>
          </a:r>
          <a:endParaRPr lang="ru-RU" sz="700" kern="1200" smtClean="0"/>
        </a:p>
      </dsp:txBody>
      <dsp:txXfrm>
        <a:off x="1735848" y="116490"/>
        <a:ext cx="1434313" cy="717156"/>
      </dsp:txXfrm>
    </dsp:sp>
    <dsp:sp modelId="{B5C0A17F-D471-4A4C-9669-A380DCA6F076}">
      <dsp:nvSpPr>
        <dsp:cNvPr id="0" name=""/>
        <dsp:cNvSpPr/>
      </dsp:nvSpPr>
      <dsp:spPr>
        <a:xfrm>
          <a:off x="329" y="1134852"/>
          <a:ext cx="1434313" cy="717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определяет обязанности и полномочия своих заместителей</a:t>
          </a:r>
          <a:endParaRPr lang="ru-RU" sz="700" kern="1200" smtClean="0"/>
        </a:p>
      </dsp:txBody>
      <dsp:txXfrm>
        <a:off x="329" y="1134852"/>
        <a:ext cx="1434313" cy="717156"/>
      </dsp:txXfrm>
    </dsp:sp>
    <dsp:sp modelId="{0C340732-42B8-4BE1-88AE-312F9CD01CF4}">
      <dsp:nvSpPr>
        <dsp:cNvPr id="0" name=""/>
        <dsp:cNvSpPr/>
      </dsp:nvSpPr>
      <dsp:spPr>
        <a:xfrm>
          <a:off x="1735848" y="1134852"/>
          <a:ext cx="1434313" cy="717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осуществляет иные полномочия в соответствии с законами и актами Президента РК</a:t>
          </a:r>
          <a:endParaRPr lang="ru-RU" sz="700" kern="1200" smtClean="0"/>
        </a:p>
      </dsp:txBody>
      <dsp:txXfrm>
        <a:off x="1735848" y="1134852"/>
        <a:ext cx="1434313" cy="717156"/>
      </dsp:txXfrm>
    </dsp:sp>
    <dsp:sp modelId="{6174876B-0A3E-434A-9B10-F72F333023AE}">
      <dsp:nvSpPr>
        <dsp:cNvPr id="0" name=""/>
        <dsp:cNvSpPr/>
      </dsp:nvSpPr>
      <dsp:spPr>
        <a:xfrm>
          <a:off x="3471367" y="1134852"/>
          <a:ext cx="1434313" cy="717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0" i="0" u="none" strike="noStrike" kern="1200" baseline="0" smtClean="0">
              <a:latin typeface="Calibri"/>
            </a:rPr>
            <a:t>руководит работой по принятию мер, направленных на усиление борьбы с коррупцией, обеспечивает соблюдение сотрудниками требований антикоррупционного законодательства по противодействию коррупции</a:t>
          </a:r>
          <a:endParaRPr lang="ru-RU" sz="700" kern="1200" smtClean="0"/>
        </a:p>
      </dsp:txBody>
      <dsp:txXfrm>
        <a:off x="3471367" y="1134852"/>
        <a:ext cx="1434313" cy="7171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2A182A-5B33-48EC-B5E5-E3E5B77A2BDD}">
      <dsp:nvSpPr>
        <dsp:cNvPr id="0" name=""/>
        <dsp:cNvSpPr/>
      </dsp:nvSpPr>
      <dsp:spPr>
        <a:xfrm>
          <a:off x="1954443" y="1388220"/>
          <a:ext cx="1057447" cy="10574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b="1" i="0" u="none" strike="noStrike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latin typeface="Calibri"/>
            </a:rPr>
            <a:t>Заместитель председателя КДМ</a:t>
          </a:r>
          <a:endParaRPr lang="ru-RU" sz="900" kern="1200" smtClean="0"/>
        </a:p>
      </dsp:txBody>
      <dsp:txXfrm>
        <a:off x="2109303" y="1543080"/>
        <a:ext cx="747727" cy="747727"/>
      </dsp:txXfrm>
    </dsp:sp>
    <dsp:sp modelId="{AB98621E-1D06-4BC8-B570-5BA3C1007ECA}">
      <dsp:nvSpPr>
        <dsp:cNvPr id="0" name=""/>
        <dsp:cNvSpPr/>
      </dsp:nvSpPr>
      <dsp:spPr>
        <a:xfrm rot="16200000">
          <a:off x="2323793" y="1209683"/>
          <a:ext cx="318747" cy="38326"/>
        </a:xfrm>
        <a:custGeom>
          <a:avLst/>
          <a:gdLst/>
          <a:ahLst/>
          <a:cxnLst/>
          <a:rect l="0" t="0" r="0" b="0"/>
          <a:pathLst>
            <a:path>
              <a:moveTo>
                <a:pt x="0" y="19163"/>
              </a:moveTo>
              <a:lnTo>
                <a:pt x="318747" y="19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75198" y="1220877"/>
        <a:ext cx="15937" cy="15937"/>
      </dsp:txXfrm>
    </dsp:sp>
    <dsp:sp modelId="{81B0CC6F-9086-4C47-9616-414B4A83B834}">
      <dsp:nvSpPr>
        <dsp:cNvPr id="0" name=""/>
        <dsp:cNvSpPr/>
      </dsp:nvSpPr>
      <dsp:spPr>
        <a:xfrm>
          <a:off x="1954443" y="12025"/>
          <a:ext cx="1057447" cy="10574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координирует деятельность КДМ в пределах своих полномочий</a:t>
          </a:r>
          <a:endParaRPr lang="ru-RU" sz="500" kern="1200" smtClean="0"/>
        </a:p>
      </dsp:txBody>
      <dsp:txXfrm>
        <a:off x="2109303" y="166885"/>
        <a:ext cx="747727" cy="747727"/>
      </dsp:txXfrm>
    </dsp:sp>
    <dsp:sp modelId="{380F1DE0-F06B-4D02-879C-85DC9FBBAA4F}">
      <dsp:nvSpPr>
        <dsp:cNvPr id="0" name=""/>
        <dsp:cNvSpPr/>
      </dsp:nvSpPr>
      <dsp:spPr>
        <a:xfrm rot="1800000">
          <a:off x="2919703" y="2241829"/>
          <a:ext cx="318747" cy="38326"/>
        </a:xfrm>
        <a:custGeom>
          <a:avLst/>
          <a:gdLst/>
          <a:ahLst/>
          <a:cxnLst/>
          <a:rect l="0" t="0" r="0" b="0"/>
          <a:pathLst>
            <a:path>
              <a:moveTo>
                <a:pt x="0" y="19163"/>
              </a:moveTo>
              <a:lnTo>
                <a:pt x="318747" y="19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71108" y="2253023"/>
        <a:ext cx="15937" cy="15937"/>
      </dsp:txXfrm>
    </dsp:sp>
    <dsp:sp modelId="{5B7DB726-B1D4-47E1-A5B8-E3935AA9557A}">
      <dsp:nvSpPr>
        <dsp:cNvPr id="0" name=""/>
        <dsp:cNvSpPr/>
      </dsp:nvSpPr>
      <dsp:spPr>
        <a:xfrm>
          <a:off x="3146263" y="2076317"/>
          <a:ext cx="1057447" cy="10574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осуществляет иные функции, возложенные Председателем КДМ</a:t>
          </a:r>
          <a:endParaRPr lang="ru-RU" sz="500" kern="1200" smtClean="0"/>
        </a:p>
      </dsp:txBody>
      <dsp:txXfrm>
        <a:off x="3301123" y="2231177"/>
        <a:ext cx="747727" cy="747727"/>
      </dsp:txXfrm>
    </dsp:sp>
    <dsp:sp modelId="{614D46D5-4E1D-4A36-AA54-D1E1B066645E}">
      <dsp:nvSpPr>
        <dsp:cNvPr id="0" name=""/>
        <dsp:cNvSpPr/>
      </dsp:nvSpPr>
      <dsp:spPr>
        <a:xfrm rot="9000000">
          <a:off x="1727883" y="2241829"/>
          <a:ext cx="318747" cy="38326"/>
        </a:xfrm>
        <a:custGeom>
          <a:avLst/>
          <a:gdLst/>
          <a:ahLst/>
          <a:cxnLst/>
          <a:rect l="0" t="0" r="0" b="0"/>
          <a:pathLst>
            <a:path>
              <a:moveTo>
                <a:pt x="0" y="19163"/>
              </a:moveTo>
              <a:lnTo>
                <a:pt x="318747" y="191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79289" y="2253023"/>
        <a:ext cx="15937" cy="15937"/>
      </dsp:txXfrm>
    </dsp:sp>
    <dsp:sp modelId="{C38AA938-E69F-4047-99EA-A17829A69286}">
      <dsp:nvSpPr>
        <dsp:cNvPr id="0" name=""/>
        <dsp:cNvSpPr/>
      </dsp:nvSpPr>
      <dsp:spPr>
        <a:xfrm>
          <a:off x="762624" y="2076317"/>
          <a:ext cx="1057447" cy="10574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в период отсутствия председателя осуществляет общее руководство деятельностью и несет персональную ответственность за выполнение возложенных на КДМ задач и осуществление им своих функций</a:t>
          </a:r>
          <a:endParaRPr lang="ru-RU" sz="500" kern="1200" smtClean="0"/>
        </a:p>
      </dsp:txBody>
      <dsp:txXfrm>
        <a:off x="917484" y="2231177"/>
        <a:ext cx="747727" cy="747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</dc:creator>
  <cp:lastModifiedBy>User</cp:lastModifiedBy>
  <cp:revision>4</cp:revision>
  <cp:lastPrinted>2024-02-23T10:11:00Z</cp:lastPrinted>
  <dcterms:created xsi:type="dcterms:W3CDTF">2024-02-23T09:03:00Z</dcterms:created>
  <dcterms:modified xsi:type="dcterms:W3CDTF">2024-02-23T10:12:00Z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1883508064</vt:i4>
  </property>
</Properties>
</file>