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086" w:rsidRDefault="00A34620">
      <w:pPr>
        <w:pStyle w:val="pc"/>
      </w:pPr>
      <w:bookmarkStart w:id="0" w:name="_GoBack"/>
      <w:bookmarkEnd w:id="0"/>
      <w:r>
        <w:rPr>
          <w:rStyle w:val="s1"/>
        </w:rPr>
        <w:t>Приказ и.о. Министра науки и высшего образования Республики Казахстан от 11 августа 2023 года № 403</w:t>
      </w:r>
      <w:proofErr w:type="gramStart"/>
      <w:r>
        <w:rPr>
          <w:rStyle w:val="s1"/>
        </w:rPr>
        <w:br/>
        <w:t>О</w:t>
      </w:r>
      <w:proofErr w:type="gramEnd"/>
      <w:r>
        <w:rPr>
          <w:rStyle w:val="s1"/>
        </w:rPr>
        <w:t>б утверждении Правил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w:t>
      </w:r>
    </w:p>
    <w:p w:rsidR="00391086" w:rsidRDefault="00A34620">
      <w:pPr>
        <w:pStyle w:val="pc"/>
      </w:pPr>
      <w:r>
        <w:rPr>
          <w:rStyle w:val="s3"/>
        </w:rPr>
        <w:t xml:space="preserve">(с </w:t>
      </w:r>
      <w:hyperlink r:id="rId7" w:history="1">
        <w:r>
          <w:rPr>
            <w:rStyle w:val="a4"/>
            <w:i/>
            <w:iCs/>
          </w:rPr>
          <w:t>изменениями</w:t>
        </w:r>
      </w:hyperlink>
      <w:r>
        <w:rPr>
          <w:rStyle w:val="s3"/>
        </w:rPr>
        <w:t xml:space="preserve"> по состоянию на 24.03.2025 г.)</w:t>
      </w:r>
    </w:p>
    <w:p w:rsidR="00391086" w:rsidRDefault="00A34620">
      <w:pPr>
        <w:pStyle w:val="pj"/>
      </w:pPr>
      <w:r>
        <w:rPr>
          <w:rStyle w:val="s0"/>
        </w:rPr>
        <w:t> </w:t>
      </w:r>
    </w:p>
    <w:p w:rsidR="00391086" w:rsidRDefault="00A34620">
      <w:pPr>
        <w:pStyle w:val="pj"/>
      </w:pPr>
      <w:proofErr w:type="gramStart"/>
      <w:r>
        <w:rPr>
          <w:rStyle w:val="s0"/>
        </w:rPr>
        <w:t xml:space="preserve">В соответствии с </w:t>
      </w:r>
      <w:hyperlink r:id="rId8" w:anchor="sub_id=5030028" w:history="1">
        <w:r>
          <w:rPr>
            <w:rStyle w:val="a4"/>
          </w:rPr>
          <w:t>подпунктом 28) статьи 5-3</w:t>
        </w:r>
      </w:hyperlink>
      <w:r>
        <w:rPr>
          <w:rStyle w:val="s0"/>
        </w:rPr>
        <w:t xml:space="preserve"> Закона Республики Казахстан «Об образовании» </w:t>
      </w:r>
      <w:r>
        <w:rPr>
          <w:rStyle w:val="s0"/>
          <w:b/>
          <w:bCs/>
        </w:rPr>
        <w:t>ПРИКАЗЫВАЮ</w:t>
      </w:r>
      <w:r>
        <w:rPr>
          <w:rStyle w:val="s0"/>
        </w:rPr>
        <w:t>:</w:t>
      </w:r>
      <w:proofErr w:type="gramEnd"/>
    </w:p>
    <w:p w:rsidR="00391086" w:rsidRDefault="00A34620">
      <w:pPr>
        <w:pStyle w:val="pj"/>
      </w:pPr>
      <w:r>
        <w:rPr>
          <w:rStyle w:val="s0"/>
        </w:rPr>
        <w:t xml:space="preserve">1. Утвердить прилагаемые </w:t>
      </w:r>
      <w:hyperlink w:anchor="sub100" w:history="1">
        <w:r>
          <w:rPr>
            <w:rStyle w:val="a4"/>
          </w:rPr>
          <w:t>Правила</w:t>
        </w:r>
      </w:hyperlink>
      <w:r>
        <w:rPr>
          <w:rStyle w:val="s0"/>
        </w:rPr>
        <w:t xml:space="preserve">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w:t>
      </w:r>
    </w:p>
    <w:p w:rsidR="00391086" w:rsidRDefault="00A34620">
      <w:pPr>
        <w:pStyle w:val="pj"/>
      </w:pPr>
      <w:r>
        <w:rPr>
          <w:rStyle w:val="s0"/>
        </w:rPr>
        <w:t>2.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w:t>
      </w:r>
    </w:p>
    <w:p w:rsidR="00391086" w:rsidRDefault="00A34620">
      <w:pPr>
        <w:pStyle w:val="pj"/>
      </w:pPr>
      <w:r>
        <w:rPr>
          <w:rStyle w:val="s0"/>
        </w:rPr>
        <w:t xml:space="preserve">1) государственную </w:t>
      </w:r>
      <w:hyperlink r:id="rId9" w:history="1">
        <w:r>
          <w:rPr>
            <w:rStyle w:val="a4"/>
          </w:rPr>
          <w:t>регистрацию</w:t>
        </w:r>
      </w:hyperlink>
      <w:r>
        <w:rPr>
          <w:rStyle w:val="s0"/>
        </w:rPr>
        <w:t xml:space="preserve"> настоящего приказа в Министерстве юстиции Республики Казахстан;</w:t>
      </w:r>
    </w:p>
    <w:p w:rsidR="00391086" w:rsidRDefault="00A34620">
      <w:pPr>
        <w:pStyle w:val="pj"/>
      </w:pPr>
      <w:r>
        <w:rPr>
          <w:rStyle w:val="s0"/>
        </w:rPr>
        <w:t>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p w:rsidR="00391086" w:rsidRDefault="00A34620">
      <w:pPr>
        <w:pStyle w:val="pj"/>
      </w:pPr>
      <w:r>
        <w:rPr>
          <w:rStyle w:val="s0"/>
        </w:rPr>
        <w:t>3)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 предусмотренных подпунктами 1) и 2) настоящего пункта.</w:t>
      </w:r>
    </w:p>
    <w:p w:rsidR="00391086" w:rsidRDefault="00A34620">
      <w:pPr>
        <w:pStyle w:val="pj"/>
      </w:pPr>
      <w:r>
        <w:rPr>
          <w:rStyle w:val="s0"/>
        </w:rPr>
        <w:t xml:space="preserve">3. Контроль за исполнением настоящего приказа возложить </w:t>
      </w:r>
      <w:proofErr w:type="gramStart"/>
      <w:r>
        <w:rPr>
          <w:rStyle w:val="s0"/>
        </w:rPr>
        <w:t>на</w:t>
      </w:r>
      <w:proofErr w:type="gramEnd"/>
      <w:r>
        <w:rPr>
          <w:rStyle w:val="s0"/>
        </w:rPr>
        <w:t xml:space="preserve"> </w:t>
      </w:r>
      <w:proofErr w:type="gramStart"/>
      <w:r>
        <w:rPr>
          <w:rStyle w:val="s0"/>
        </w:rPr>
        <w:t>курирующего</w:t>
      </w:r>
      <w:proofErr w:type="gramEnd"/>
      <w:r>
        <w:rPr>
          <w:rStyle w:val="s0"/>
        </w:rPr>
        <w:t xml:space="preserve"> вице-министра науки и высшего образования Республики Казахстан.</w:t>
      </w:r>
    </w:p>
    <w:p w:rsidR="00391086" w:rsidRDefault="00A34620">
      <w:pPr>
        <w:pStyle w:val="pj"/>
      </w:pPr>
      <w:r>
        <w:rPr>
          <w:rStyle w:val="s0"/>
        </w:rPr>
        <w:t xml:space="preserve">4. Настоящий приказ вводится в действие по истечении десяти календарных дней после дня его первого официального </w:t>
      </w:r>
      <w:hyperlink r:id="rId10" w:history="1">
        <w:r>
          <w:rPr>
            <w:rStyle w:val="a4"/>
          </w:rPr>
          <w:t>опубликования</w:t>
        </w:r>
      </w:hyperlink>
      <w:r>
        <w:rPr>
          <w:rStyle w:val="s0"/>
        </w:rPr>
        <w:t>.</w:t>
      </w:r>
    </w:p>
    <w:p w:rsidR="00391086" w:rsidRDefault="00A34620">
      <w:pPr>
        <w:pStyle w:val="pj"/>
      </w:pPr>
      <w:r>
        <w:rPr>
          <w:rStyle w:val="s0"/>
        </w:rPr>
        <w:t> </w:t>
      </w:r>
    </w:p>
    <w:p w:rsidR="00391086" w:rsidRDefault="00A34620">
      <w:pPr>
        <w:pStyle w:val="pj"/>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391086">
        <w:tc>
          <w:tcPr>
            <w:tcW w:w="2500" w:type="pct"/>
            <w:tcMar>
              <w:top w:w="0" w:type="dxa"/>
              <w:left w:w="108" w:type="dxa"/>
              <w:bottom w:w="0" w:type="dxa"/>
              <w:right w:w="108" w:type="dxa"/>
            </w:tcMar>
            <w:hideMark/>
          </w:tcPr>
          <w:p w:rsidR="00391086" w:rsidRDefault="00A34620">
            <w:pPr>
              <w:pStyle w:val="p"/>
            </w:pPr>
            <w:proofErr w:type="gramStart"/>
            <w:r>
              <w:rPr>
                <w:rStyle w:val="s0"/>
                <w:b/>
                <w:bCs/>
              </w:rPr>
              <w:t>Исполняющий</w:t>
            </w:r>
            <w:proofErr w:type="gramEnd"/>
            <w:r>
              <w:rPr>
                <w:rStyle w:val="s0"/>
                <w:b/>
                <w:bCs/>
              </w:rPr>
              <w:t xml:space="preserve"> обязанности министра</w:t>
            </w:r>
          </w:p>
          <w:p w:rsidR="00391086" w:rsidRDefault="00A34620">
            <w:pPr>
              <w:pStyle w:val="p"/>
            </w:pPr>
            <w:r>
              <w:rPr>
                <w:rStyle w:val="s0"/>
                <w:b/>
                <w:bCs/>
              </w:rPr>
              <w:t>науки и высшего образования</w:t>
            </w:r>
          </w:p>
          <w:p w:rsidR="00391086" w:rsidRDefault="00A34620">
            <w:pPr>
              <w:pStyle w:val="p"/>
            </w:pPr>
            <w:r>
              <w:rPr>
                <w:rStyle w:val="s0"/>
                <w:b/>
                <w:bCs/>
              </w:rPr>
              <w:t>Республики Казахстан</w:t>
            </w:r>
          </w:p>
        </w:tc>
        <w:tc>
          <w:tcPr>
            <w:tcW w:w="2500" w:type="pct"/>
            <w:tcMar>
              <w:top w:w="0" w:type="dxa"/>
              <w:left w:w="108" w:type="dxa"/>
              <w:bottom w:w="0" w:type="dxa"/>
              <w:right w:w="108" w:type="dxa"/>
            </w:tcMar>
            <w:hideMark/>
          </w:tcPr>
          <w:p w:rsidR="00391086" w:rsidRDefault="00A34620">
            <w:pPr>
              <w:pStyle w:val="pr"/>
            </w:pPr>
            <w:r>
              <w:rPr>
                <w:rStyle w:val="s0"/>
                <w:b/>
                <w:bCs/>
              </w:rPr>
              <w:t> </w:t>
            </w:r>
          </w:p>
          <w:p w:rsidR="00391086" w:rsidRDefault="00A34620">
            <w:pPr>
              <w:pStyle w:val="pr"/>
            </w:pPr>
            <w:r>
              <w:rPr>
                <w:rStyle w:val="s0"/>
                <w:b/>
                <w:bCs/>
              </w:rPr>
              <w:t> </w:t>
            </w:r>
          </w:p>
          <w:p w:rsidR="00391086" w:rsidRDefault="00A34620">
            <w:pPr>
              <w:pStyle w:val="pr"/>
            </w:pPr>
            <w:r>
              <w:rPr>
                <w:rStyle w:val="s0"/>
                <w:b/>
                <w:bCs/>
              </w:rPr>
              <w:t>Т. Ешенкулов</w:t>
            </w:r>
          </w:p>
        </w:tc>
      </w:tr>
    </w:tbl>
    <w:p w:rsidR="00391086" w:rsidRDefault="00A34620">
      <w:pPr>
        <w:pStyle w:val="pj"/>
      </w:pPr>
      <w:r>
        <w:rPr>
          <w:rStyle w:val="s0"/>
        </w:rPr>
        <w:t> </w:t>
      </w:r>
    </w:p>
    <w:p w:rsidR="00391086" w:rsidRDefault="00A34620">
      <w:pPr>
        <w:pStyle w:val="pj"/>
      </w:pPr>
      <w:r>
        <w:rPr>
          <w:rStyle w:val="s0"/>
        </w:rPr>
        <w:t>«СОГЛАСОВАН»</w:t>
      </w:r>
    </w:p>
    <w:p w:rsidR="00391086" w:rsidRDefault="00A34620">
      <w:pPr>
        <w:pStyle w:val="pj"/>
      </w:pPr>
      <w:r>
        <w:rPr>
          <w:rStyle w:val="s0"/>
        </w:rPr>
        <w:t>Министерство сельского хозяйства</w:t>
      </w:r>
    </w:p>
    <w:p w:rsidR="00391086" w:rsidRDefault="00A34620">
      <w:pPr>
        <w:pStyle w:val="pj"/>
      </w:pPr>
      <w:r>
        <w:rPr>
          <w:rStyle w:val="s0"/>
        </w:rPr>
        <w:t>Республики Казахстан</w:t>
      </w:r>
    </w:p>
    <w:p w:rsidR="00391086" w:rsidRDefault="00A34620">
      <w:pPr>
        <w:pStyle w:val="pj"/>
      </w:pPr>
      <w:r>
        <w:rPr>
          <w:rStyle w:val="s0"/>
        </w:rPr>
        <w:t>__________________</w:t>
      </w:r>
    </w:p>
    <w:p w:rsidR="00391086" w:rsidRDefault="00A34620">
      <w:pPr>
        <w:pStyle w:val="pj"/>
      </w:pPr>
      <w:r>
        <w:rPr>
          <w:rStyle w:val="s0"/>
        </w:rPr>
        <w:t>от «__» _______ 2023 г.</w:t>
      </w:r>
    </w:p>
    <w:p w:rsidR="00391086" w:rsidRDefault="00A34620">
      <w:pPr>
        <w:pStyle w:val="pj"/>
      </w:pPr>
      <w:r>
        <w:rPr>
          <w:rStyle w:val="s0"/>
        </w:rPr>
        <w:t>«СОГЛАСОВАН»</w:t>
      </w:r>
    </w:p>
    <w:p w:rsidR="00391086" w:rsidRDefault="00A34620">
      <w:pPr>
        <w:pStyle w:val="pj"/>
      </w:pPr>
      <w:r>
        <w:rPr>
          <w:rStyle w:val="s0"/>
        </w:rPr>
        <w:t>Министерство здравоохранения</w:t>
      </w:r>
    </w:p>
    <w:p w:rsidR="00391086" w:rsidRDefault="00A34620">
      <w:pPr>
        <w:pStyle w:val="pj"/>
      </w:pPr>
      <w:r>
        <w:rPr>
          <w:rStyle w:val="s0"/>
        </w:rPr>
        <w:t>Республики Казахстан</w:t>
      </w:r>
    </w:p>
    <w:p w:rsidR="00391086" w:rsidRDefault="00A34620">
      <w:pPr>
        <w:pStyle w:val="pj"/>
      </w:pPr>
      <w:r>
        <w:rPr>
          <w:rStyle w:val="s0"/>
        </w:rPr>
        <w:t>___________________</w:t>
      </w:r>
    </w:p>
    <w:p w:rsidR="00391086" w:rsidRDefault="00A34620">
      <w:pPr>
        <w:pStyle w:val="pj"/>
      </w:pPr>
      <w:r>
        <w:rPr>
          <w:rStyle w:val="s0"/>
        </w:rPr>
        <w:t>от «__» _______ 2023 г.</w:t>
      </w:r>
    </w:p>
    <w:p w:rsidR="00391086" w:rsidRDefault="00A34620">
      <w:pPr>
        <w:pStyle w:val="pj"/>
      </w:pPr>
      <w:r>
        <w:rPr>
          <w:rStyle w:val="s0"/>
        </w:rPr>
        <w:t>«СОГЛАСОВАН»</w:t>
      </w:r>
    </w:p>
    <w:p w:rsidR="00391086" w:rsidRDefault="00A34620">
      <w:pPr>
        <w:pStyle w:val="pj"/>
      </w:pPr>
      <w:r>
        <w:rPr>
          <w:rStyle w:val="s0"/>
        </w:rPr>
        <w:t>Министерство труда и</w:t>
      </w:r>
    </w:p>
    <w:p w:rsidR="00391086" w:rsidRDefault="00A34620">
      <w:pPr>
        <w:pStyle w:val="pj"/>
      </w:pPr>
      <w:r>
        <w:rPr>
          <w:rStyle w:val="s0"/>
        </w:rPr>
        <w:t>социальной защиты населения</w:t>
      </w:r>
    </w:p>
    <w:p w:rsidR="00391086" w:rsidRDefault="00A34620">
      <w:pPr>
        <w:pStyle w:val="pj"/>
      </w:pPr>
      <w:r>
        <w:rPr>
          <w:rStyle w:val="s0"/>
        </w:rPr>
        <w:t>Республики Казахстан</w:t>
      </w:r>
    </w:p>
    <w:p w:rsidR="00391086" w:rsidRDefault="00A34620">
      <w:pPr>
        <w:pStyle w:val="pj"/>
      </w:pPr>
      <w:r>
        <w:rPr>
          <w:rStyle w:val="s0"/>
        </w:rPr>
        <w:t>__________________</w:t>
      </w:r>
    </w:p>
    <w:p w:rsidR="00391086" w:rsidRDefault="00A34620">
      <w:pPr>
        <w:pStyle w:val="pj"/>
      </w:pPr>
      <w:r>
        <w:rPr>
          <w:rStyle w:val="s0"/>
        </w:rPr>
        <w:t>от «__» _______ 2023 г.</w:t>
      </w:r>
    </w:p>
    <w:p w:rsidR="00391086" w:rsidRDefault="00A34620">
      <w:pPr>
        <w:pStyle w:val="pj"/>
      </w:pPr>
      <w:r>
        <w:rPr>
          <w:rStyle w:val="s0"/>
        </w:rPr>
        <w:t>«СОГЛАСОВАН»</w:t>
      </w:r>
    </w:p>
    <w:p w:rsidR="00391086" w:rsidRDefault="00A34620">
      <w:pPr>
        <w:pStyle w:val="pj"/>
      </w:pPr>
      <w:r>
        <w:rPr>
          <w:rStyle w:val="s0"/>
        </w:rPr>
        <w:t>Министерство культуры и спорта</w:t>
      </w:r>
    </w:p>
    <w:p w:rsidR="00391086" w:rsidRDefault="00A34620">
      <w:pPr>
        <w:pStyle w:val="pj"/>
      </w:pPr>
      <w:r>
        <w:rPr>
          <w:rStyle w:val="s0"/>
        </w:rPr>
        <w:t>Республики Казахстан</w:t>
      </w:r>
    </w:p>
    <w:p w:rsidR="00391086" w:rsidRDefault="00A34620">
      <w:pPr>
        <w:pStyle w:val="pj"/>
      </w:pPr>
      <w:r>
        <w:rPr>
          <w:rStyle w:val="s0"/>
        </w:rPr>
        <w:t>__________________</w:t>
      </w:r>
    </w:p>
    <w:p w:rsidR="00391086" w:rsidRDefault="00A34620">
      <w:pPr>
        <w:pStyle w:val="pj"/>
      </w:pPr>
      <w:r>
        <w:rPr>
          <w:rStyle w:val="s0"/>
        </w:rPr>
        <w:t>от «__» _______ 2023 г.</w:t>
      </w:r>
    </w:p>
    <w:p w:rsidR="00391086" w:rsidRDefault="00A34620">
      <w:pPr>
        <w:pStyle w:val="pj"/>
      </w:pPr>
      <w:r>
        <w:rPr>
          <w:rStyle w:val="s0"/>
        </w:rPr>
        <w:t> </w:t>
      </w:r>
    </w:p>
    <w:p w:rsidR="00391086" w:rsidRDefault="00A34620">
      <w:pPr>
        <w:pStyle w:val="pr"/>
      </w:pPr>
      <w:bookmarkStart w:id="1" w:name="SUB100"/>
      <w:bookmarkEnd w:id="1"/>
      <w:proofErr w:type="gramStart"/>
      <w:r>
        <w:rPr>
          <w:rStyle w:val="s0"/>
        </w:rPr>
        <w:t>Утверждены</w:t>
      </w:r>
      <w:proofErr w:type="gramEnd"/>
      <w:r>
        <w:rPr>
          <w:rStyle w:val="s0"/>
        </w:rPr>
        <w:t xml:space="preserve"> </w:t>
      </w:r>
      <w:hyperlink w:anchor="sub0" w:history="1">
        <w:r>
          <w:rPr>
            <w:rStyle w:val="a4"/>
          </w:rPr>
          <w:t>приказом</w:t>
        </w:r>
      </w:hyperlink>
    </w:p>
    <w:p w:rsidR="00391086" w:rsidRDefault="00A34620">
      <w:pPr>
        <w:pStyle w:val="pr"/>
      </w:pPr>
      <w:proofErr w:type="gramStart"/>
      <w:r>
        <w:rPr>
          <w:rStyle w:val="s0"/>
        </w:rPr>
        <w:t>Исполняющий</w:t>
      </w:r>
      <w:proofErr w:type="gramEnd"/>
      <w:r>
        <w:rPr>
          <w:rStyle w:val="s0"/>
        </w:rPr>
        <w:t xml:space="preserve"> обязанности</w:t>
      </w:r>
    </w:p>
    <w:p w:rsidR="00391086" w:rsidRDefault="00A34620">
      <w:pPr>
        <w:pStyle w:val="pr"/>
      </w:pPr>
      <w:r>
        <w:rPr>
          <w:rStyle w:val="s0"/>
        </w:rPr>
        <w:t>министра науки и высшего</w:t>
      </w:r>
    </w:p>
    <w:p w:rsidR="00391086" w:rsidRDefault="00A34620">
      <w:pPr>
        <w:pStyle w:val="pr"/>
      </w:pPr>
      <w:r>
        <w:rPr>
          <w:rStyle w:val="s0"/>
        </w:rPr>
        <w:t>образования Республики Казахстан</w:t>
      </w:r>
    </w:p>
    <w:p w:rsidR="00391086" w:rsidRDefault="00A34620">
      <w:pPr>
        <w:pStyle w:val="pr"/>
      </w:pPr>
      <w:r>
        <w:rPr>
          <w:rStyle w:val="s0"/>
        </w:rPr>
        <w:t>от 11 августа 2023 года № 403</w:t>
      </w:r>
    </w:p>
    <w:p w:rsidR="00391086" w:rsidRDefault="00A34620">
      <w:pPr>
        <w:pStyle w:val="pj"/>
      </w:pPr>
      <w:r>
        <w:rPr>
          <w:rStyle w:val="s0"/>
        </w:rPr>
        <w:t> </w:t>
      </w:r>
    </w:p>
    <w:p w:rsidR="00391086" w:rsidRDefault="00A34620">
      <w:pPr>
        <w:pStyle w:val="pj"/>
      </w:pPr>
      <w:r>
        <w:rPr>
          <w:rStyle w:val="s0"/>
        </w:rPr>
        <w:t> </w:t>
      </w:r>
    </w:p>
    <w:p w:rsidR="00391086" w:rsidRDefault="00A34620">
      <w:pPr>
        <w:pStyle w:val="pc"/>
      </w:pPr>
      <w:r>
        <w:rPr>
          <w:rStyle w:val="s1"/>
        </w:rPr>
        <w:t>Правила направления специалиста на работу, возмещения расходов, понесенных</w:t>
      </w:r>
      <w:r>
        <w:rPr>
          <w:rStyle w:val="s1"/>
        </w:rPr>
        <w:br/>
        <w:t>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w:t>
      </w:r>
    </w:p>
    <w:p w:rsidR="00391086" w:rsidRDefault="00A34620">
      <w:pPr>
        <w:pStyle w:val="pj"/>
      </w:pPr>
      <w:r>
        <w:rPr>
          <w:rStyle w:val="s0"/>
        </w:rPr>
        <w:t> </w:t>
      </w:r>
    </w:p>
    <w:p w:rsidR="00391086" w:rsidRDefault="00A34620">
      <w:pPr>
        <w:pStyle w:val="pj"/>
      </w:pPr>
      <w:r>
        <w:rPr>
          <w:rStyle w:val="s0"/>
        </w:rPr>
        <w:t> </w:t>
      </w:r>
    </w:p>
    <w:p w:rsidR="00391086" w:rsidRDefault="00A34620">
      <w:pPr>
        <w:pStyle w:val="pc"/>
      </w:pPr>
      <w:r>
        <w:rPr>
          <w:rStyle w:val="s1"/>
        </w:rPr>
        <w:t>Глава 1. Общие положения</w:t>
      </w:r>
    </w:p>
    <w:p w:rsidR="00391086" w:rsidRDefault="00A34620">
      <w:pPr>
        <w:pStyle w:val="pj"/>
      </w:pPr>
      <w:r>
        <w:rPr>
          <w:rStyle w:val="s0"/>
        </w:rPr>
        <w:t> </w:t>
      </w:r>
    </w:p>
    <w:p w:rsidR="00391086" w:rsidRDefault="00A34620">
      <w:pPr>
        <w:pStyle w:val="pj"/>
      </w:pPr>
      <w:r>
        <w:rPr>
          <w:rStyle w:val="s0"/>
        </w:rPr>
        <w:t xml:space="preserve">1. </w:t>
      </w:r>
      <w:proofErr w:type="gramStart"/>
      <w:r>
        <w:rPr>
          <w:rStyle w:val="s0"/>
        </w:rPr>
        <w:t xml:space="preserve">Настоящие Правила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 (далее - Правила) разработаны в соответствии с </w:t>
      </w:r>
      <w:hyperlink r:id="rId11" w:anchor="sub_id=5030028" w:history="1">
        <w:r>
          <w:rPr>
            <w:rStyle w:val="a4"/>
          </w:rPr>
          <w:t>подпунктом 28) статьи 5-3</w:t>
        </w:r>
      </w:hyperlink>
      <w:r>
        <w:rPr>
          <w:rStyle w:val="s0"/>
        </w:rPr>
        <w:t xml:space="preserve"> Закона Республики Казахстан «Об образовании» (далее - Закон) и определяют порядок направления специалиста на работу, возмещения расходов</w:t>
      </w:r>
      <w:proofErr w:type="gramEnd"/>
      <w:r>
        <w:rPr>
          <w:rStyle w:val="s0"/>
        </w:rPr>
        <w:t xml:space="preserve">,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указанными в </w:t>
      </w:r>
      <w:hyperlink r:id="rId12" w:anchor="sub_id=471700" w:history="1">
        <w:r>
          <w:rPr>
            <w:rStyle w:val="a4"/>
          </w:rPr>
          <w:t>пункте 17 статьи 47</w:t>
        </w:r>
      </w:hyperlink>
      <w:r>
        <w:rPr>
          <w:rStyle w:val="s0"/>
        </w:rPr>
        <w:t xml:space="preserve"> Закона, обучавшимися на основе государственного образовательного заказа.</w:t>
      </w:r>
    </w:p>
    <w:p w:rsidR="00391086" w:rsidRDefault="00A34620">
      <w:pPr>
        <w:pStyle w:val="pji"/>
      </w:pPr>
      <w:r>
        <w:rPr>
          <w:rStyle w:val="s3"/>
        </w:rPr>
        <w:t xml:space="preserve">В пункт 2 внесены изменения в соответствии с </w:t>
      </w:r>
      <w:hyperlink r:id="rId13" w:anchor="sub_id=200" w:history="1">
        <w:r>
          <w:rPr>
            <w:rStyle w:val="a4"/>
            <w:i/>
            <w:iCs/>
          </w:rPr>
          <w:t>приказом</w:t>
        </w:r>
      </w:hyperlink>
      <w:r>
        <w:rPr>
          <w:rStyle w:val="s3"/>
        </w:rPr>
        <w:t xml:space="preserve"> Министра науки и высшего образования РК от 28.02.25 г. № 87 (введен в действие с 24 марта 2025 г.) (</w:t>
      </w:r>
      <w:hyperlink r:id="rId14" w:anchor="sub_id=200"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w:t>
      </w:r>
    </w:p>
    <w:p w:rsidR="00391086" w:rsidRDefault="00A34620">
      <w:pPr>
        <w:pStyle w:val="pj"/>
      </w:pPr>
      <w:r>
        <w:rPr>
          <w:rStyle w:val="s0"/>
        </w:rPr>
        <w:t>2. В настоящих Правилах используются следующие основные понятия:</w:t>
      </w:r>
    </w:p>
    <w:p w:rsidR="00391086" w:rsidRDefault="00A34620">
      <w:pPr>
        <w:pStyle w:val="pj"/>
      </w:pPr>
      <w:proofErr w:type="gramStart"/>
      <w:r>
        <w:rPr>
          <w:rStyle w:val="s0"/>
        </w:rPr>
        <w:t>1) оператор уполномоченного органа в области образования - юридическое лицо со стопроцентным участием государства в уставном капитале, определяемое уполномоченным органом в области образования, по согласованию с уполномоченным органом в области науки и высшего образования, осуществляющее размещение государственного заказа на обеспечение студентов, магистрантов и докторантов местами в общежитиях, государственного образовательного заказа на среднее образование в частных организациях образования, государственного образовательного заказа на</w:t>
      </w:r>
      <w:proofErr w:type="gramEnd"/>
      <w:r>
        <w:rPr>
          <w:rStyle w:val="s0"/>
        </w:rPr>
        <w:t xml:space="preserve"> </w:t>
      </w:r>
      <w:proofErr w:type="gramStart"/>
      <w:r>
        <w:rPr>
          <w:rStyle w:val="s0"/>
        </w:rPr>
        <w:t xml:space="preserve">подготовку кадров с высшим и послевузовским образованием и выплату государственных стипендий, за исключением государственных именных стипендий, а также осуществляющее координацию деятельности участников подушевого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w:t>
      </w:r>
      <w:hyperlink r:id="rId15" w:anchor="sub_id=471700" w:history="1">
        <w:r>
          <w:rPr>
            <w:rStyle w:val="a4"/>
          </w:rPr>
          <w:t>пункте 17 статьи 47</w:t>
        </w:r>
      </w:hyperlink>
      <w:r>
        <w:rPr>
          <w:rStyle w:val="s0"/>
        </w:rPr>
        <w:t xml:space="preserve"> настоящего Закона, своих обязанностей по отработке или возмещению расходов бюджетных средств при неотработке (далее - Оператор);</w:t>
      </w:r>
      <w:proofErr w:type="gramEnd"/>
    </w:p>
    <w:p w:rsidR="00391086" w:rsidRDefault="00A34620">
      <w:pPr>
        <w:pStyle w:val="pj"/>
      </w:pPr>
      <w:r>
        <w:rPr>
          <w:rStyle w:val="s0"/>
        </w:rPr>
        <w:t>2)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законодательством Республики Казахстан;</w:t>
      </w:r>
    </w:p>
    <w:p w:rsidR="00391086" w:rsidRDefault="00A34620">
      <w:pPr>
        <w:pStyle w:val="pj"/>
      </w:pPr>
      <w:r>
        <w:rPr>
          <w:rStyle w:val="s0"/>
        </w:rPr>
        <w:t>3) доктор философии (PhD)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p w:rsidR="00391086" w:rsidRDefault="00A34620">
      <w:pPr>
        <w:pStyle w:val="pj"/>
      </w:pPr>
      <w:r>
        <w:rPr>
          <w:rStyle w:val="s0"/>
        </w:rPr>
        <w:t xml:space="preserve">4) молодые специалисты - граждане Республики Казахстан, указанные в </w:t>
      </w:r>
      <w:hyperlink r:id="rId16" w:anchor="sub_id=471700" w:history="1">
        <w:r>
          <w:rPr>
            <w:rStyle w:val="a4"/>
          </w:rPr>
          <w:t>пункте 17 статьи 47</w:t>
        </w:r>
      </w:hyperlink>
      <w:r>
        <w:rPr>
          <w:rStyle w:val="s0"/>
        </w:rPr>
        <w:t xml:space="preserve"> Закона, обучившиеся на основе государственного образовательного заказа в организациях высшего и (или) послевузовского образования и научных организациях в области здравоохранения;</w:t>
      </w:r>
    </w:p>
    <w:p w:rsidR="00391086" w:rsidRDefault="00A34620">
      <w:pPr>
        <w:pStyle w:val="pj"/>
      </w:pPr>
      <w:r>
        <w:rPr>
          <w:rStyle w:val="s0"/>
        </w:rPr>
        <w:t>5) организация высшего и (или) послевузовского образования - высшее учебное заведение, реализующее образовательные программы высшего и (или) послевузовского образования и осуществляющее научно-исследовательскую деятельность;</w:t>
      </w:r>
    </w:p>
    <w:p w:rsidR="00391086" w:rsidRDefault="00A34620">
      <w:pPr>
        <w:pStyle w:val="pj"/>
      </w:pPr>
      <w:r>
        <w:rPr>
          <w:rStyle w:val="s0"/>
        </w:rPr>
        <w:t>6)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p>
    <w:p w:rsidR="00391086" w:rsidRDefault="00A34620">
      <w:pPr>
        <w:pStyle w:val="pj"/>
      </w:pPr>
      <w:r>
        <w:rPr>
          <w:rStyle w:val="s0"/>
        </w:rPr>
        <w:t>7) карьерный центр - филиал центра трудовой мобильности, осуществляющий выполнение его функций в районах, городах областного и республиканского значения, столице;</w:t>
      </w:r>
    </w:p>
    <w:p w:rsidR="00391086" w:rsidRDefault="00A34620">
      <w:pPr>
        <w:pStyle w:val="pj"/>
      </w:pPr>
      <w:r>
        <w:rPr>
          <w:rStyle w:val="s0"/>
        </w:rPr>
        <w:t>8) центр трудовой мобильности - юридическое лицо, создаваемое местным исполнительным органом области, города республиканского значения и столицы в целях разработки и реализации мер содействия занятости;</w:t>
      </w:r>
    </w:p>
    <w:p w:rsidR="00391086" w:rsidRDefault="00A34620">
      <w:pPr>
        <w:pStyle w:val="pj"/>
      </w:pPr>
      <w:r>
        <w:rPr>
          <w:rStyle w:val="s0"/>
        </w:rPr>
        <w:t>9) научная организация в области здравоохранения - национальный центр, научный центр или научно-исследовательский институт, осуществляющие научную, научно-техническую и инновационную деятельность в области здравоохранения, а также медицинскую, фармацевтическую и (или) образовательную деятельность.</w:t>
      </w:r>
    </w:p>
    <w:p w:rsidR="00391086" w:rsidRDefault="00A34620">
      <w:pPr>
        <w:pStyle w:val="pj"/>
      </w:pPr>
      <w:r>
        <w:rPr>
          <w:rStyle w:val="s0"/>
        </w:rPr>
        <w:t> </w:t>
      </w:r>
    </w:p>
    <w:p w:rsidR="00391086" w:rsidRDefault="00A34620">
      <w:pPr>
        <w:pStyle w:val="pj"/>
      </w:pPr>
      <w:r>
        <w:rPr>
          <w:rStyle w:val="s0"/>
        </w:rPr>
        <w:t> </w:t>
      </w:r>
    </w:p>
    <w:p w:rsidR="00391086" w:rsidRDefault="00A34620">
      <w:pPr>
        <w:pStyle w:val="pc"/>
      </w:pPr>
      <w:bookmarkStart w:id="2" w:name="SUB300"/>
      <w:bookmarkEnd w:id="2"/>
      <w:r>
        <w:rPr>
          <w:rStyle w:val="s1"/>
        </w:rPr>
        <w:t>Глава 2. Порядок направления на работу граждан Республики Казахстан, обучившихся по государственному образовательному заказу</w:t>
      </w:r>
    </w:p>
    <w:p w:rsidR="00391086" w:rsidRDefault="00A34620">
      <w:pPr>
        <w:pStyle w:val="pj"/>
      </w:pPr>
      <w:r>
        <w:rPr>
          <w:rStyle w:val="s0"/>
        </w:rPr>
        <w:t> </w:t>
      </w:r>
    </w:p>
    <w:p w:rsidR="00391086" w:rsidRDefault="00A34620">
      <w:pPr>
        <w:pStyle w:val="pji"/>
      </w:pPr>
      <w:r>
        <w:rPr>
          <w:rStyle w:val="s3"/>
        </w:rPr>
        <w:t xml:space="preserve">Пункт 3 изложен в редакции </w:t>
      </w:r>
      <w:hyperlink r:id="rId17" w:anchor="sub_id=3" w:history="1">
        <w:r>
          <w:rPr>
            <w:rStyle w:val="a4"/>
            <w:i/>
            <w:iCs/>
          </w:rPr>
          <w:t>приказа</w:t>
        </w:r>
      </w:hyperlink>
      <w:r>
        <w:rPr>
          <w:rStyle w:val="s3"/>
        </w:rPr>
        <w:t xml:space="preserve"> Министра науки и высшего образования РК от 28.02.25 г. № 87 (введен в действие с 24 марта 2025 г.) (</w:t>
      </w:r>
      <w:hyperlink r:id="rId18" w:anchor="sub_id=300"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w:t>
      </w:r>
    </w:p>
    <w:p w:rsidR="00391086" w:rsidRDefault="00A34620">
      <w:pPr>
        <w:pStyle w:val="pj"/>
      </w:pPr>
      <w:r>
        <w:rPr>
          <w:rStyle w:val="s0"/>
        </w:rPr>
        <w:t xml:space="preserve">3. </w:t>
      </w:r>
      <w:proofErr w:type="gramStart"/>
      <w:r>
        <w:rPr>
          <w:rStyle w:val="s0"/>
        </w:rPr>
        <w:t xml:space="preserve">Граждане Республики Казахстан из числа сельской молодежи, обучившиеся в пределах квоты, установленной </w:t>
      </w:r>
      <w:hyperlink r:id="rId19" w:anchor="sub_id=260803" w:history="1">
        <w:r>
          <w:rPr>
            <w:rStyle w:val="a4"/>
          </w:rPr>
          <w:t>подпунктом 3) пункта 8 статьи 26</w:t>
        </w:r>
      </w:hyperlink>
      <w:r>
        <w:rPr>
          <w:rStyle w:val="s0"/>
        </w:rPr>
        <w:t xml:space="preserve"> Закона, по педагогическим, медицинским, ветеринарным и сельскохозяйственным специальностям, отрабатывают соответственно в организациях образования, здравоохранения, подразделениях государственных органов, осуществляющих деятельность в области здравоохранения, ветеринарии, ветеринарных организациях, организациях аграрного профиля, независимо от формы собственности, расположенных в сельской местности, не менее трех лет после окончания</w:t>
      </w:r>
      <w:proofErr w:type="gramEnd"/>
      <w:r>
        <w:rPr>
          <w:rStyle w:val="s0"/>
        </w:rPr>
        <w:t xml:space="preserve"> организации высшего и (или) послевузовского образования (далее - ОВПО).</w:t>
      </w:r>
    </w:p>
    <w:p w:rsidR="00391086" w:rsidRDefault="00A34620">
      <w:pPr>
        <w:pStyle w:val="pji"/>
      </w:pPr>
      <w:bookmarkStart w:id="3" w:name="SUB400"/>
      <w:bookmarkEnd w:id="3"/>
      <w:r>
        <w:rPr>
          <w:rStyle w:val="s3"/>
        </w:rPr>
        <w:t xml:space="preserve">Пункт 4 изложен в редакции </w:t>
      </w:r>
      <w:hyperlink r:id="rId20" w:history="1">
        <w:r>
          <w:rPr>
            <w:rStyle w:val="a4"/>
            <w:i/>
            <w:iCs/>
          </w:rPr>
          <w:t>приказа</w:t>
        </w:r>
      </w:hyperlink>
      <w:r>
        <w:rPr>
          <w:rStyle w:val="s3"/>
        </w:rPr>
        <w:t xml:space="preserve"> Министра науки и высшего образования РК от 26.02.24 г. № 85 (введен в действие с 12 марта 2024 г.) (</w:t>
      </w:r>
      <w:hyperlink r:id="rId21" w:anchor="sub_id=400"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 xml:space="preserve">); </w:t>
      </w:r>
      <w:hyperlink r:id="rId22" w:anchor="sub_id=3" w:history="1">
        <w:r>
          <w:rPr>
            <w:rStyle w:val="a4"/>
            <w:i/>
            <w:iCs/>
          </w:rPr>
          <w:t>приказа</w:t>
        </w:r>
      </w:hyperlink>
      <w:r>
        <w:rPr>
          <w:rStyle w:val="s3"/>
        </w:rPr>
        <w:t xml:space="preserve"> Министра науки и высшего образования РК от 28.02.25 г. № 87 (введен в действие с 24 марта 2025 г.) (</w:t>
      </w:r>
      <w:hyperlink r:id="rId23" w:anchor="sub_id=400" w:history="1">
        <w:r>
          <w:rPr>
            <w:rStyle w:val="a4"/>
            <w:i/>
            <w:iCs/>
          </w:rPr>
          <w:t>см. стар. ред.</w:t>
        </w:r>
      </w:hyperlink>
      <w:r>
        <w:rPr>
          <w:rStyle w:val="s3"/>
        </w:rPr>
        <w:t>)</w:t>
      </w:r>
    </w:p>
    <w:p w:rsidR="00391086" w:rsidRDefault="00A34620">
      <w:pPr>
        <w:pStyle w:val="pj"/>
      </w:pPr>
      <w:r>
        <w:rPr>
          <w:rStyle w:val="s0"/>
        </w:rPr>
        <w:t xml:space="preserve">4. </w:t>
      </w:r>
      <w:proofErr w:type="gramStart"/>
      <w:r>
        <w:rPr>
          <w:rStyle w:val="s0"/>
        </w:rPr>
        <w:t xml:space="preserve">Граждане Республики Казахстан из числа сельской молодежи, обучившиеся в пределах квоты, установленной </w:t>
      </w:r>
      <w:hyperlink r:id="rId24" w:anchor="sub_id=260806" w:history="1">
        <w:r>
          <w:rPr>
            <w:rStyle w:val="a4"/>
          </w:rPr>
          <w:t>подпунктом 6) пункта 8 статьи 26</w:t>
        </w:r>
      </w:hyperlink>
      <w:r>
        <w:rPr>
          <w:rStyle w:val="s0"/>
        </w:rPr>
        <w:t xml:space="preserve"> Закона, по педагогическим, техническим и сельскохозяйственным специальностям, отрабатывают не менее двух лет после окончания ОВПО в регионах для переселения, перечень которых определен в </w:t>
      </w:r>
      <w:hyperlink r:id="rId25" w:history="1">
        <w:r>
          <w:rPr>
            <w:rStyle w:val="a4"/>
          </w:rPr>
          <w:t>постановлении</w:t>
        </w:r>
      </w:hyperlink>
      <w:r>
        <w:rPr>
          <w:rStyle w:val="s0"/>
        </w:rPr>
        <w:t xml:space="preserve"> Правительства Республики Казахстан от 4 сентября 2023 года № 765 «Об определении регионов для расселения кандасов и переселенцев» (далее</w:t>
      </w:r>
      <w:proofErr w:type="gramEnd"/>
      <w:r>
        <w:rPr>
          <w:rStyle w:val="s0"/>
        </w:rPr>
        <w:t xml:space="preserve"> - постановление).</w:t>
      </w:r>
    </w:p>
    <w:p w:rsidR="00391086" w:rsidRDefault="00A34620">
      <w:pPr>
        <w:pStyle w:val="pji"/>
      </w:pPr>
      <w:bookmarkStart w:id="4" w:name="SUB500"/>
      <w:bookmarkEnd w:id="4"/>
      <w:r>
        <w:rPr>
          <w:rStyle w:val="s3"/>
        </w:rPr>
        <w:t xml:space="preserve">Пункт 5 изложен в редакции </w:t>
      </w:r>
      <w:hyperlink r:id="rId26" w:anchor="sub_id=3" w:history="1">
        <w:r>
          <w:rPr>
            <w:rStyle w:val="a4"/>
            <w:i/>
            <w:iCs/>
          </w:rPr>
          <w:t>приказа</w:t>
        </w:r>
      </w:hyperlink>
      <w:r>
        <w:rPr>
          <w:rStyle w:val="s3"/>
        </w:rPr>
        <w:t xml:space="preserve"> Министра науки и высшего образования РК от 28.02.25 г. № 87 (введен в действие с 24 марта 2025 г.) (</w:t>
      </w:r>
      <w:hyperlink r:id="rId27" w:anchor="sub_id=500"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w:t>
      </w:r>
    </w:p>
    <w:p w:rsidR="00391086" w:rsidRDefault="00A34620">
      <w:pPr>
        <w:pStyle w:val="pj"/>
      </w:pPr>
      <w:r>
        <w:rPr>
          <w:rStyle w:val="s0"/>
        </w:rPr>
        <w:t>5. Граждане Республики Казахстан, обучившиеся на педагогические и медицинские специальности на основе государственного образовательного заказа, отрабатывают соответственно в организациях образования, организациях здравоохранения не менее трех лет после окончания ОВПО или научных организаций в области здравоохранения (далее - НООЗ).</w:t>
      </w:r>
    </w:p>
    <w:p w:rsidR="00391086" w:rsidRDefault="00A34620">
      <w:pPr>
        <w:pStyle w:val="pj"/>
      </w:pPr>
      <w:bookmarkStart w:id="5" w:name="SUB600"/>
      <w:bookmarkEnd w:id="5"/>
      <w:r>
        <w:rPr>
          <w:rStyle w:val="s0"/>
        </w:rPr>
        <w:t>6. Граждане Республики Казахстан, обучившиеся по другим специальностям на основе государственного образовательного заказа, отрабатывают в организациях, независимо от формы собственности, не менее трех лет после окончания ОВПО.</w:t>
      </w:r>
    </w:p>
    <w:p w:rsidR="00391086" w:rsidRDefault="00A34620">
      <w:pPr>
        <w:pStyle w:val="pji"/>
      </w:pPr>
      <w:bookmarkStart w:id="6" w:name="SUB700"/>
      <w:bookmarkEnd w:id="6"/>
      <w:r>
        <w:rPr>
          <w:rStyle w:val="s3"/>
        </w:rPr>
        <w:t xml:space="preserve">Пункт 7 изложен в редакции </w:t>
      </w:r>
      <w:hyperlink r:id="rId28" w:anchor="sub_id=7" w:history="1">
        <w:r>
          <w:rPr>
            <w:rStyle w:val="a4"/>
            <w:i/>
            <w:iCs/>
          </w:rPr>
          <w:t>приказа</w:t>
        </w:r>
      </w:hyperlink>
      <w:r>
        <w:rPr>
          <w:rStyle w:val="s3"/>
        </w:rPr>
        <w:t xml:space="preserve"> Министра науки и высшего образования РК от 26.02.24 г. № 85 (введен в действие с 12 марта 2024 г.) (</w:t>
      </w:r>
      <w:hyperlink r:id="rId29" w:anchor="sub_id=700"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w:t>
      </w:r>
    </w:p>
    <w:p w:rsidR="00391086" w:rsidRDefault="00A34620">
      <w:pPr>
        <w:pStyle w:val="pj"/>
      </w:pPr>
      <w:r>
        <w:rPr>
          <w:rStyle w:val="s0"/>
        </w:rPr>
        <w:t xml:space="preserve">7. </w:t>
      </w:r>
      <w:proofErr w:type="gramStart"/>
      <w:r>
        <w:rPr>
          <w:rStyle w:val="s0"/>
        </w:rPr>
        <w:t>Граждане Республики Казахстан, обучившиеся в докторантуре по программе докторов по профилю на основе государственного образовательного заказа, отрабатывают в государственных органах, ОВПО, научных организациях, научных подразделениях, автономных организациях образования «Назарбаев Интеллектуальные школы», в организациях образования, реализующих образовательные программы послесреднего образования (в высших колледжах или училищах), не менее трех лет после завершения срока обучения.</w:t>
      </w:r>
      <w:proofErr w:type="gramEnd"/>
    </w:p>
    <w:p w:rsidR="00391086" w:rsidRDefault="00A34620">
      <w:pPr>
        <w:pStyle w:val="pji"/>
      </w:pPr>
      <w:bookmarkStart w:id="7" w:name="SUB800"/>
      <w:bookmarkEnd w:id="7"/>
      <w:r>
        <w:rPr>
          <w:rStyle w:val="s3"/>
        </w:rPr>
        <w:t xml:space="preserve">Пункт 8 изложен в редакции </w:t>
      </w:r>
      <w:hyperlink r:id="rId30" w:anchor="sub_id=7" w:history="1">
        <w:r>
          <w:rPr>
            <w:rStyle w:val="a4"/>
            <w:i/>
            <w:iCs/>
          </w:rPr>
          <w:t>приказа</w:t>
        </w:r>
      </w:hyperlink>
      <w:r>
        <w:rPr>
          <w:rStyle w:val="s3"/>
        </w:rPr>
        <w:t xml:space="preserve"> Министра науки и высшего образования РК от 26.02.24 г. № 85 (введен в действие с 12 марта 2024 г.) (</w:t>
      </w:r>
      <w:hyperlink r:id="rId31" w:anchor="sub_id=800"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 xml:space="preserve">); </w:t>
      </w:r>
      <w:hyperlink r:id="rId32" w:anchor="sub_id=8" w:history="1">
        <w:r>
          <w:rPr>
            <w:rStyle w:val="a4"/>
            <w:i/>
            <w:iCs/>
          </w:rPr>
          <w:t>приказа</w:t>
        </w:r>
      </w:hyperlink>
      <w:r>
        <w:rPr>
          <w:rStyle w:val="s3"/>
        </w:rPr>
        <w:t xml:space="preserve"> Министра науки и высшего образования РК от 28.02.25 г. № 87 (введен в действие с 24 марта 2025 г.) (</w:t>
      </w:r>
      <w:hyperlink r:id="rId33" w:anchor="sub_id=800" w:history="1">
        <w:r>
          <w:rPr>
            <w:rStyle w:val="a4"/>
            <w:i/>
            <w:iCs/>
          </w:rPr>
          <w:t>см. стар. ред.</w:t>
        </w:r>
      </w:hyperlink>
      <w:r>
        <w:rPr>
          <w:rStyle w:val="s3"/>
        </w:rPr>
        <w:t>)</w:t>
      </w:r>
    </w:p>
    <w:p w:rsidR="00391086" w:rsidRDefault="00A34620">
      <w:pPr>
        <w:pStyle w:val="pj"/>
      </w:pPr>
      <w:r>
        <w:rPr>
          <w:rStyle w:val="s0"/>
        </w:rPr>
        <w:t xml:space="preserve">8. </w:t>
      </w:r>
      <w:proofErr w:type="gramStart"/>
      <w:r>
        <w:rPr>
          <w:rStyle w:val="s0"/>
        </w:rPr>
        <w:t>Граждане Республики Казахстан, обучившиеся в докторантуре по программе докторов философии (PhD) на основе государственного образовательного заказа, отрабатывают в государственных органах, ОВПО, научных организациях, научных подразделениях, автономных организациях образования «Назарбаев Интеллектуальные школы», в организациях образования, реализующих образовательные программы послесреднего образования (в высших колледжах или училищах) и в организациях здравоохранения не менее трех лет после завершения срока обучения.</w:t>
      </w:r>
      <w:proofErr w:type="gramEnd"/>
    </w:p>
    <w:p w:rsidR="00391086" w:rsidRDefault="00A34620">
      <w:pPr>
        <w:pStyle w:val="pji"/>
      </w:pPr>
      <w:r>
        <w:rPr>
          <w:rStyle w:val="s3"/>
        </w:rPr>
        <w:t xml:space="preserve">Пункт 9 изложен в редакции </w:t>
      </w:r>
      <w:hyperlink r:id="rId34" w:anchor="sub_id=8" w:history="1">
        <w:r>
          <w:rPr>
            <w:rStyle w:val="a4"/>
            <w:i/>
            <w:iCs/>
          </w:rPr>
          <w:t>приказа</w:t>
        </w:r>
      </w:hyperlink>
      <w:r>
        <w:rPr>
          <w:rStyle w:val="s3"/>
        </w:rPr>
        <w:t xml:space="preserve"> Министра науки и высшего образования РК от 28.02.25 г. № 87 (введен в действие с 24 марта 2025 г.) (</w:t>
      </w:r>
      <w:hyperlink r:id="rId35" w:anchor="sub_id=900"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w:t>
      </w:r>
    </w:p>
    <w:p w:rsidR="00391086" w:rsidRDefault="00A34620">
      <w:pPr>
        <w:pStyle w:val="pj"/>
      </w:pPr>
      <w:r>
        <w:rPr>
          <w:rStyle w:val="s0"/>
        </w:rPr>
        <w:t xml:space="preserve">9. Граждане Республики Казахстан, указанные в </w:t>
      </w:r>
      <w:hyperlink w:anchor="sub300" w:history="1">
        <w:r>
          <w:rPr>
            <w:rStyle w:val="a4"/>
          </w:rPr>
          <w:t>пунктах 3, 4, 5, 6, 7</w:t>
        </w:r>
      </w:hyperlink>
      <w:r>
        <w:rPr>
          <w:rStyle w:val="s0"/>
        </w:rPr>
        <w:t xml:space="preserve"> и </w:t>
      </w:r>
      <w:hyperlink w:anchor="sub800" w:history="1">
        <w:r>
          <w:rPr>
            <w:rStyle w:val="a4"/>
          </w:rPr>
          <w:t>8</w:t>
        </w:r>
      </w:hyperlink>
      <w:r>
        <w:rPr>
          <w:rStyle w:val="s0"/>
        </w:rPr>
        <w:t xml:space="preserve"> настоящих Правил, отрабатывают соразмерно времени их фактического обучения по государственному образовательному заказу после окончания ОВПО или НООЗ, в пределах срока, предусмотренного в </w:t>
      </w:r>
      <w:hyperlink w:anchor="sub300" w:history="1">
        <w:r>
          <w:rPr>
            <w:rStyle w:val="a4"/>
          </w:rPr>
          <w:t>пунктах 3, 4, 5, 6, 7</w:t>
        </w:r>
      </w:hyperlink>
      <w:r>
        <w:rPr>
          <w:rStyle w:val="s0"/>
        </w:rPr>
        <w:t xml:space="preserve"> и </w:t>
      </w:r>
      <w:hyperlink w:anchor="sub800" w:history="1">
        <w:r>
          <w:rPr>
            <w:rStyle w:val="a4"/>
          </w:rPr>
          <w:t>8</w:t>
        </w:r>
      </w:hyperlink>
      <w:r>
        <w:rPr>
          <w:rStyle w:val="s0"/>
        </w:rPr>
        <w:t xml:space="preserve"> настоящих Правил, </w:t>
      </w:r>
      <w:proofErr w:type="gramStart"/>
      <w:r>
        <w:rPr>
          <w:rStyle w:val="s0"/>
        </w:rPr>
        <w:t>при</w:t>
      </w:r>
      <w:proofErr w:type="gramEnd"/>
      <w:r>
        <w:rPr>
          <w:rStyle w:val="s0"/>
        </w:rPr>
        <w:t>:</w:t>
      </w:r>
    </w:p>
    <w:p w:rsidR="00391086" w:rsidRDefault="00A34620">
      <w:pPr>
        <w:pStyle w:val="pj"/>
      </w:pPr>
      <w:r>
        <w:rPr>
          <w:rStyle w:val="s0"/>
        </w:rPr>
        <w:t xml:space="preserve">1) </w:t>
      </w:r>
      <w:proofErr w:type="gramStart"/>
      <w:r>
        <w:rPr>
          <w:rStyle w:val="s0"/>
        </w:rPr>
        <w:t>переводе</w:t>
      </w:r>
      <w:proofErr w:type="gramEnd"/>
      <w:r>
        <w:rPr>
          <w:rStyle w:val="s0"/>
        </w:rPr>
        <w:t xml:space="preserve"> с обучения на платной основе на обучение по государственному образовательному заказу;</w:t>
      </w:r>
    </w:p>
    <w:p w:rsidR="00391086" w:rsidRDefault="00A34620">
      <w:pPr>
        <w:pStyle w:val="pj"/>
      </w:pPr>
      <w:r>
        <w:rPr>
          <w:rStyle w:val="s0"/>
        </w:rPr>
        <w:t xml:space="preserve">2) </w:t>
      </w:r>
      <w:proofErr w:type="gramStart"/>
      <w:r>
        <w:rPr>
          <w:rStyle w:val="s0"/>
        </w:rPr>
        <w:t>переводе</w:t>
      </w:r>
      <w:proofErr w:type="gramEnd"/>
      <w:r>
        <w:rPr>
          <w:rStyle w:val="s0"/>
        </w:rPr>
        <w:t xml:space="preserve"> с обучения по государственному образовательному заказу на обучение на платной основе;</w:t>
      </w:r>
    </w:p>
    <w:p w:rsidR="00391086" w:rsidRDefault="00A34620">
      <w:pPr>
        <w:pStyle w:val="pj"/>
      </w:pPr>
      <w:r>
        <w:rPr>
          <w:rStyle w:val="s0"/>
        </w:rPr>
        <w:t xml:space="preserve">3) </w:t>
      </w:r>
      <w:proofErr w:type="gramStart"/>
      <w:r>
        <w:rPr>
          <w:rStyle w:val="s0"/>
        </w:rPr>
        <w:t>отчислении</w:t>
      </w:r>
      <w:proofErr w:type="gramEnd"/>
      <w:r>
        <w:rPr>
          <w:rStyle w:val="s0"/>
        </w:rPr>
        <w:t xml:space="preserve"> из ОВПО или НООЗ, при условии последующего восстановления в течение текущего или следующего учебного года.</w:t>
      </w:r>
    </w:p>
    <w:p w:rsidR="00391086" w:rsidRDefault="00A34620">
      <w:pPr>
        <w:pStyle w:val="pj"/>
      </w:pPr>
      <w:r>
        <w:rPr>
          <w:rStyle w:val="s0"/>
        </w:rPr>
        <w:t>Срок отработки рассчитывается по следующей формуле:</w:t>
      </w:r>
    </w:p>
    <w:p w:rsidR="00391086" w:rsidRDefault="00A34620">
      <w:pPr>
        <w:pStyle w:val="pc"/>
      </w:pPr>
      <w:r>
        <w:rPr>
          <w:rStyle w:val="s0"/>
        </w:rPr>
        <w:t>T = y/х*z,</w:t>
      </w:r>
    </w:p>
    <w:p w:rsidR="00391086" w:rsidRDefault="00A34620">
      <w:pPr>
        <w:pStyle w:val="pj"/>
      </w:pPr>
      <w:r>
        <w:rPr>
          <w:rStyle w:val="s0"/>
        </w:rPr>
        <w:t>где:</w:t>
      </w:r>
    </w:p>
    <w:p w:rsidR="00391086" w:rsidRDefault="00A34620">
      <w:pPr>
        <w:pStyle w:val="pj"/>
      </w:pPr>
      <w:r>
        <w:rPr>
          <w:rStyle w:val="s0"/>
        </w:rPr>
        <w:t>Т - срок отработки в месяцах, без дробления на дни (при этом округление производится в большую сторону);</w:t>
      </w:r>
    </w:p>
    <w:p w:rsidR="00391086" w:rsidRDefault="00A34620">
      <w:pPr>
        <w:pStyle w:val="pj"/>
      </w:pPr>
      <w:r>
        <w:rPr>
          <w:rStyle w:val="s0"/>
        </w:rPr>
        <w:t>y - фактический срок обучения на основе государственного образовательного заказа в месяцах, без дробления на дни (при этом округление производится в большую сторону);</w:t>
      </w:r>
    </w:p>
    <w:p w:rsidR="00391086" w:rsidRDefault="00A34620">
      <w:pPr>
        <w:pStyle w:val="pj"/>
      </w:pPr>
      <w:r>
        <w:rPr>
          <w:rStyle w:val="s0"/>
        </w:rPr>
        <w:t>x - общий срок обучения в ОВПО в месяцах (при этом округление производится в большую сторону);</w:t>
      </w:r>
    </w:p>
    <w:p w:rsidR="00391086" w:rsidRDefault="00A34620">
      <w:pPr>
        <w:pStyle w:val="pj"/>
      </w:pPr>
      <w:r>
        <w:rPr>
          <w:rStyle w:val="s0"/>
        </w:rPr>
        <w:t xml:space="preserve">z - срок отработки, указанный в </w:t>
      </w:r>
      <w:hyperlink w:anchor="sub300" w:history="1">
        <w:r>
          <w:rPr>
            <w:rStyle w:val="a4"/>
          </w:rPr>
          <w:t>пунктах 3, 4, 5, 6, 7</w:t>
        </w:r>
      </w:hyperlink>
      <w:r>
        <w:rPr>
          <w:rStyle w:val="s0"/>
        </w:rPr>
        <w:t xml:space="preserve"> и </w:t>
      </w:r>
      <w:hyperlink w:anchor="sub800" w:history="1">
        <w:r>
          <w:rPr>
            <w:rStyle w:val="a4"/>
          </w:rPr>
          <w:t>8</w:t>
        </w:r>
      </w:hyperlink>
      <w:r>
        <w:rPr>
          <w:rStyle w:val="s0"/>
        </w:rPr>
        <w:t xml:space="preserve"> настоящих Правил, для граждан Республики Казахстан, отучившихся весь срок на основе государственного образовательного заказа, составляющий 36 месяцев (24 месяца для лиц, указанных в пункте 4).</w:t>
      </w:r>
    </w:p>
    <w:p w:rsidR="00391086" w:rsidRDefault="00A34620">
      <w:pPr>
        <w:pStyle w:val="pj"/>
      </w:pPr>
      <w:r>
        <w:rPr>
          <w:rStyle w:val="s0"/>
        </w:rPr>
        <w:t xml:space="preserve">10. В целях направления на работу граждан Республики Казахстан, указанных в </w:t>
      </w:r>
      <w:hyperlink r:id="rId36" w:anchor="sub_id=471700" w:history="1">
        <w:r>
          <w:rPr>
            <w:rStyle w:val="a4"/>
          </w:rPr>
          <w:t>пункте 17 статьи 47</w:t>
        </w:r>
      </w:hyperlink>
      <w:r>
        <w:rPr>
          <w:rStyle w:val="s0"/>
        </w:rPr>
        <w:t xml:space="preserve"> Закона, осуществляется их персональное распределение.</w:t>
      </w:r>
    </w:p>
    <w:p w:rsidR="00391086" w:rsidRDefault="00A34620">
      <w:pPr>
        <w:pStyle w:val="pj"/>
      </w:pPr>
      <w:r>
        <w:rPr>
          <w:rStyle w:val="s0"/>
        </w:rPr>
        <w:t xml:space="preserve">11. </w:t>
      </w:r>
      <w:hyperlink r:id="rId37" w:history="1">
        <w:r>
          <w:rPr>
            <w:rStyle w:val="a4"/>
          </w:rPr>
          <w:t>Комиссии</w:t>
        </w:r>
      </w:hyperlink>
      <w:r>
        <w:rPr>
          <w:rStyle w:val="s0"/>
        </w:rPr>
        <w:t xml:space="preserve"> по персональному распределению молодых специалистов (далее - комиссии по распределению), начинающие свою работу с даты утверждения ее состава, являются постоянно действующими и создаются ежегодно </w:t>
      </w:r>
      <w:proofErr w:type="gramStart"/>
      <w:r>
        <w:rPr>
          <w:rStyle w:val="s0"/>
        </w:rPr>
        <w:t>при</w:t>
      </w:r>
      <w:proofErr w:type="gramEnd"/>
      <w:r>
        <w:rPr>
          <w:rStyle w:val="s0"/>
        </w:rPr>
        <w:t xml:space="preserve"> соответствующих ОВПО и НООЗ, в которых завершают обучение граждане Республики Казахстан, указанные в </w:t>
      </w:r>
      <w:hyperlink r:id="rId38" w:anchor="sub_id=471700" w:history="1">
        <w:r>
          <w:rPr>
            <w:rStyle w:val="a4"/>
          </w:rPr>
          <w:t>пункте 17 статьи 47</w:t>
        </w:r>
      </w:hyperlink>
      <w:r>
        <w:rPr>
          <w:rStyle w:val="s0"/>
        </w:rPr>
        <w:t xml:space="preserve"> Закона, для их персонального распределения на работу.</w:t>
      </w:r>
    </w:p>
    <w:p w:rsidR="00391086" w:rsidRDefault="00A34620">
      <w:pPr>
        <w:pStyle w:val="pji"/>
      </w:pPr>
      <w:r>
        <w:rPr>
          <w:rStyle w:val="s3"/>
        </w:rPr>
        <w:t xml:space="preserve">В пункт 12 внесены изменения в соответствии с </w:t>
      </w:r>
      <w:hyperlink r:id="rId39" w:anchor="sub_id=12" w:history="1">
        <w:r>
          <w:rPr>
            <w:rStyle w:val="a4"/>
            <w:i/>
            <w:iCs/>
          </w:rPr>
          <w:t>приказом</w:t>
        </w:r>
      </w:hyperlink>
      <w:r>
        <w:rPr>
          <w:rStyle w:val="s3"/>
        </w:rPr>
        <w:t xml:space="preserve"> Министра науки и высшего образования РК от 26.02.24 г. № 85 (введен в действие с 12 марта 2024 г.) (</w:t>
      </w:r>
      <w:hyperlink r:id="rId40" w:anchor="sub_id=1200"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w:t>
      </w:r>
    </w:p>
    <w:p w:rsidR="00391086" w:rsidRDefault="00A34620">
      <w:pPr>
        <w:pStyle w:val="pj"/>
      </w:pPr>
      <w:r>
        <w:rPr>
          <w:rStyle w:val="s0"/>
        </w:rPr>
        <w:t xml:space="preserve">12. Распределение и направление на работу граждан Республики Казахстан, указанных в </w:t>
      </w:r>
      <w:hyperlink r:id="rId41" w:anchor="sub_id=471700" w:history="1">
        <w:r>
          <w:rPr>
            <w:rStyle w:val="a4"/>
          </w:rPr>
          <w:t>пункте 17 статьи 47</w:t>
        </w:r>
      </w:hyperlink>
      <w:r>
        <w:rPr>
          <w:rStyle w:val="s0"/>
        </w:rPr>
        <w:t xml:space="preserve"> Закона, за исключением докторов по профилю и докторов философии (PhD), осуществляются в следующем порядке:</w:t>
      </w:r>
    </w:p>
    <w:p w:rsidR="00391086" w:rsidRDefault="00A34620">
      <w:pPr>
        <w:pStyle w:val="pj"/>
      </w:pPr>
      <w:proofErr w:type="gramStart"/>
      <w:r>
        <w:rPr>
          <w:rStyle w:val="s0"/>
        </w:rPr>
        <w:t>1) комиссии по распределению ежегодно, не позднее 15 января, направляют в местные исполнительные органы заявки на бумажном носителе и (или) в форме электронного документа с указанием количества выпускников (в том числе фамилий и инициалов), мест их постоянного проживания, полученной специальности и языка обучения на предоставление вакантных рабочих мест для последующего трудоустройства выпускников текущего года, поступивших:</w:t>
      </w:r>
      <w:proofErr w:type="gramEnd"/>
    </w:p>
    <w:p w:rsidR="00391086" w:rsidRDefault="00A34620">
      <w:pPr>
        <w:pStyle w:val="pj"/>
      </w:pPr>
      <w:r>
        <w:rPr>
          <w:rStyle w:val="s0"/>
        </w:rPr>
        <w:t>в пределах квоты, предоставляемой гражданам Республики Казахстан из числа сельской молодежи;</w:t>
      </w:r>
    </w:p>
    <w:p w:rsidR="00391086" w:rsidRDefault="00A34620">
      <w:pPr>
        <w:pStyle w:val="pj"/>
      </w:pPr>
      <w:r>
        <w:rPr>
          <w:rStyle w:val="s0"/>
        </w:rPr>
        <w:t>на основе государственного образовательного заказа;</w:t>
      </w:r>
    </w:p>
    <w:p w:rsidR="00391086" w:rsidRDefault="00A34620">
      <w:pPr>
        <w:pStyle w:val="pj"/>
      </w:pPr>
      <w:r>
        <w:rPr>
          <w:rStyle w:val="s0"/>
        </w:rPr>
        <w:t>2) местные исполнительные органы согласно представленным заявкам, указанным в подпункте 1) настоящего пункта, представляют не позднее 15 февраля на бумажном носителе и (или) в форме электронного документа в комиссии по распределению информацию о потребности в кадрах по специальностям, заявленным комиссиями по распределению:</w:t>
      </w:r>
    </w:p>
    <w:p w:rsidR="00391086" w:rsidRDefault="00A34620">
      <w:pPr>
        <w:pStyle w:val="pj"/>
      </w:pPr>
      <w:proofErr w:type="gramStart"/>
      <w:r>
        <w:rPr>
          <w:rStyle w:val="s0"/>
        </w:rPr>
        <w:t xml:space="preserve">в организациях образования, здравоохранения, подразделениях государственных органов, осуществляющих деятельность в области ветеринарии, ветеринарных организациях, организациях аграрного профиля, независимо от формы собственности, расположенных в сельской местности, для граждан Республики Казахстан из числа сельской молодежи, поступивших в пределах квоты, установленной </w:t>
      </w:r>
      <w:hyperlink r:id="rId42" w:anchor="sub_id=260803" w:history="1">
        <w:r>
          <w:rPr>
            <w:rStyle w:val="a4"/>
          </w:rPr>
          <w:t>подпунктом 3) пункта 8 статьи 26</w:t>
        </w:r>
      </w:hyperlink>
      <w:r>
        <w:rPr>
          <w:rStyle w:val="s0"/>
        </w:rPr>
        <w:t xml:space="preserve"> Закона, на обучение по педагогическим, медицинским, ветеринарным и сельскохозяйственным специальностям;</w:t>
      </w:r>
      <w:proofErr w:type="gramEnd"/>
    </w:p>
    <w:p w:rsidR="00391086" w:rsidRDefault="00A34620">
      <w:pPr>
        <w:pStyle w:val="pj"/>
      </w:pPr>
      <w:r>
        <w:rPr>
          <w:rStyle w:val="s0"/>
        </w:rPr>
        <w:t xml:space="preserve">по педагогическим, техническим и сельскохозяйственным специальностям для граждан Республики Казахстан из числа сельской молодежи, поступивших в пределах квоты, установленной </w:t>
      </w:r>
      <w:hyperlink r:id="rId43" w:anchor="sub_id=260806" w:history="1">
        <w:r>
          <w:rPr>
            <w:rStyle w:val="a4"/>
          </w:rPr>
          <w:t>подпунктом 6) пункта 8 статьи 26</w:t>
        </w:r>
      </w:hyperlink>
      <w:r>
        <w:rPr>
          <w:rStyle w:val="s0"/>
        </w:rPr>
        <w:t xml:space="preserve"> Закона в регионах для переселения, перечень которых утвержден </w:t>
      </w:r>
      <w:hyperlink r:id="rId44" w:history="1">
        <w:r>
          <w:rPr>
            <w:rStyle w:val="a4"/>
          </w:rPr>
          <w:t>постановлением</w:t>
        </w:r>
      </w:hyperlink>
      <w:r>
        <w:rPr>
          <w:rStyle w:val="s0"/>
        </w:rPr>
        <w:t>;</w:t>
      </w:r>
    </w:p>
    <w:p w:rsidR="00391086" w:rsidRDefault="00A34620">
      <w:pPr>
        <w:pStyle w:val="pj"/>
      </w:pPr>
      <w:r>
        <w:rPr>
          <w:rStyle w:val="s0"/>
        </w:rPr>
        <w:t>в организациях образования и здравоохранения для граждан Республики Казахстан, поступивших на педагогические и медицинские специальности на основе государственного образовательного заказа;</w:t>
      </w:r>
    </w:p>
    <w:p w:rsidR="00391086" w:rsidRDefault="00A34620">
      <w:pPr>
        <w:pStyle w:val="pj"/>
      </w:pPr>
      <w:r>
        <w:rPr>
          <w:rStyle w:val="s0"/>
        </w:rPr>
        <w:t>в организациях, независимо от формы собственности, для граждан Республики Казахстан, обучившихся по другим специальностям на основе государственного образовательного заказа.</w:t>
      </w:r>
    </w:p>
    <w:p w:rsidR="00391086" w:rsidRDefault="00A34620">
      <w:pPr>
        <w:pStyle w:val="pj"/>
      </w:pPr>
      <w:r>
        <w:rPr>
          <w:rStyle w:val="s0"/>
        </w:rPr>
        <w:t xml:space="preserve">13. Граждане Республики Казахстан, указанные в </w:t>
      </w:r>
      <w:hyperlink r:id="rId45" w:anchor="sub_id=471700" w:history="1">
        <w:r>
          <w:rPr>
            <w:rStyle w:val="a4"/>
          </w:rPr>
          <w:t>пункте 17 статьи 47</w:t>
        </w:r>
      </w:hyperlink>
      <w:r>
        <w:rPr>
          <w:rStyle w:val="s0"/>
        </w:rPr>
        <w:t xml:space="preserve"> Закона, завершившие обучение в текущем году, не позднее 1 сентября прибывают на место работы по направлению.</w:t>
      </w:r>
    </w:p>
    <w:p w:rsidR="00391086" w:rsidRDefault="00A34620">
      <w:pPr>
        <w:pStyle w:val="pj"/>
      </w:pPr>
      <w:r>
        <w:rPr>
          <w:rStyle w:val="s0"/>
        </w:rPr>
        <w:t>14. Местный исполнительный орган:</w:t>
      </w:r>
    </w:p>
    <w:p w:rsidR="00391086" w:rsidRDefault="00A34620">
      <w:pPr>
        <w:pStyle w:val="pj"/>
      </w:pPr>
      <w:r>
        <w:rPr>
          <w:rStyle w:val="s0"/>
        </w:rPr>
        <w:t xml:space="preserve">1) после прибытия граждан Республики Казахстан, указанных в </w:t>
      </w:r>
      <w:hyperlink r:id="rId46" w:anchor="sub_id=471700" w:history="1">
        <w:r>
          <w:rPr>
            <w:rStyle w:val="a4"/>
          </w:rPr>
          <w:t>пункте 17 статьи 47</w:t>
        </w:r>
      </w:hyperlink>
      <w:r>
        <w:rPr>
          <w:rStyle w:val="s0"/>
        </w:rPr>
        <w:t xml:space="preserve"> Закона, в течение месяца высылает Оператору подтверждение о прибытии, согласно распределению с представлением сведений о месте работы и виде предоставляемой социальной помощи (при наличии);</w:t>
      </w:r>
    </w:p>
    <w:p w:rsidR="00391086" w:rsidRDefault="00A34620">
      <w:pPr>
        <w:pStyle w:val="pj"/>
      </w:pPr>
      <w:r>
        <w:rPr>
          <w:rStyle w:val="s0"/>
        </w:rPr>
        <w:t xml:space="preserve">2) ежегодно к 1 сентября направляет Оператору списки работающих граждан Республики Казахстан, указанных в </w:t>
      </w:r>
      <w:hyperlink r:id="rId47" w:anchor="sub_id=471700" w:history="1">
        <w:r>
          <w:rPr>
            <w:rStyle w:val="a4"/>
          </w:rPr>
          <w:t>пункте 17 статьи 47</w:t>
        </w:r>
      </w:hyperlink>
      <w:r>
        <w:rPr>
          <w:rStyle w:val="s0"/>
        </w:rPr>
        <w:t xml:space="preserve"> Закона, предыдущих лет выпуска.</w:t>
      </w:r>
    </w:p>
    <w:p w:rsidR="00391086" w:rsidRDefault="00A34620">
      <w:pPr>
        <w:pStyle w:val="pj"/>
      </w:pPr>
      <w:bookmarkStart w:id="8" w:name="SUB1500"/>
      <w:bookmarkEnd w:id="8"/>
      <w:r>
        <w:rPr>
          <w:rStyle w:val="s0"/>
        </w:rPr>
        <w:t xml:space="preserve">15. Право на первоочередное распределение на работу в государственные организации образования и государственные медицинские организации имеют молодые специалисты, указанные в </w:t>
      </w:r>
      <w:hyperlink r:id="rId48" w:anchor="sub_id=471700" w:history="1">
        <w:r>
          <w:rPr>
            <w:rStyle w:val="a4"/>
          </w:rPr>
          <w:t>пункте 17-1 статьи 47</w:t>
        </w:r>
      </w:hyperlink>
      <w:r>
        <w:rPr>
          <w:rStyle w:val="s0"/>
        </w:rPr>
        <w:t xml:space="preserve"> Закона.</w:t>
      </w:r>
    </w:p>
    <w:p w:rsidR="00391086" w:rsidRDefault="00A34620">
      <w:pPr>
        <w:pStyle w:val="pj"/>
      </w:pPr>
      <w:r>
        <w:rPr>
          <w:rStyle w:val="s0"/>
        </w:rPr>
        <w:t>16. Распределение и направление на работу докторов по профилю и докторов философии (PhD) осуществляются в следующем порядке:</w:t>
      </w:r>
    </w:p>
    <w:p w:rsidR="00391086" w:rsidRDefault="00A34620">
      <w:pPr>
        <w:pStyle w:val="pj"/>
      </w:pPr>
      <w:r>
        <w:rPr>
          <w:rStyle w:val="s0"/>
        </w:rPr>
        <w:t xml:space="preserve">1) в ОВПО и НООЗ создаются </w:t>
      </w:r>
      <w:hyperlink r:id="rId49" w:history="1">
        <w:r>
          <w:rPr>
            <w:rStyle w:val="a4"/>
          </w:rPr>
          <w:t>комиссии</w:t>
        </w:r>
      </w:hyperlink>
      <w:r>
        <w:rPr>
          <w:rStyle w:val="s0"/>
        </w:rPr>
        <w:t xml:space="preserve"> по распределению докторов по профилю и докторов философии (PhD);</w:t>
      </w:r>
    </w:p>
    <w:p w:rsidR="00391086" w:rsidRDefault="00A34620">
      <w:pPr>
        <w:pStyle w:val="pj"/>
      </w:pPr>
      <w:r>
        <w:rPr>
          <w:rStyle w:val="s0"/>
        </w:rPr>
        <w:t>2) ОВПО, государственные органы и научные организации при наличии соответствующих вакансий ежегодно, не позднее 15 апреля, направляют в уполномоченный орган заявки о потребности в кадрах в ОВПО, государственных органах и научных организациях;</w:t>
      </w:r>
    </w:p>
    <w:p w:rsidR="00391086" w:rsidRDefault="00A34620">
      <w:pPr>
        <w:pStyle w:val="pj"/>
      </w:pPr>
      <w:r>
        <w:rPr>
          <w:rStyle w:val="s0"/>
        </w:rPr>
        <w:t>3) комиссии по распределению докторов по профилю и докторов философии (PhD) ежегодно, не позднее 15 апреля, направляют в уполномоченный орган списки лиц, поступивших в докторантуру по программе подготовки докторов по профилю и докторов философии (PhD) на основе государственного образовательного заказа и завершающих обучение в текущем году.</w:t>
      </w:r>
    </w:p>
    <w:p w:rsidR="00391086" w:rsidRDefault="00A34620">
      <w:pPr>
        <w:pStyle w:val="pj"/>
      </w:pPr>
      <w:r>
        <w:rPr>
          <w:rStyle w:val="s0"/>
        </w:rPr>
        <w:t>17. Персональное распределение докторов по профилю и докторов философии (PhD) осуществляется по представленным документам и на основе информации, представленной уполномоченным органом, согласно заявкам ОВПО, государственных органов и научных организаций о потребности в кадрах.</w:t>
      </w:r>
    </w:p>
    <w:p w:rsidR="00391086" w:rsidRDefault="00A34620">
      <w:pPr>
        <w:pStyle w:val="pj"/>
      </w:pPr>
      <w:r>
        <w:rPr>
          <w:rStyle w:val="s0"/>
        </w:rPr>
        <w:t xml:space="preserve">18. При персональном распределении молодых специалистов, указанных в </w:t>
      </w:r>
      <w:hyperlink r:id="rId50" w:anchor="sub_id=471700" w:history="1">
        <w:r>
          <w:rPr>
            <w:rStyle w:val="a4"/>
          </w:rPr>
          <w:t>пункте 17 статьи 47</w:t>
        </w:r>
      </w:hyperlink>
      <w:r>
        <w:rPr>
          <w:rStyle w:val="s0"/>
        </w:rPr>
        <w:t xml:space="preserve"> Закона, учитываются:</w:t>
      </w:r>
    </w:p>
    <w:p w:rsidR="00391086" w:rsidRDefault="00A34620">
      <w:pPr>
        <w:pStyle w:val="pj"/>
      </w:pPr>
      <w:r>
        <w:rPr>
          <w:rStyle w:val="s0"/>
        </w:rPr>
        <w:t>1) место постоянного проживания или предпочтительного к распределению населенного пункта;</w:t>
      </w:r>
    </w:p>
    <w:p w:rsidR="00391086" w:rsidRDefault="00A34620">
      <w:pPr>
        <w:pStyle w:val="pj"/>
      </w:pPr>
      <w:r>
        <w:rPr>
          <w:rStyle w:val="s0"/>
        </w:rPr>
        <w:t>2) средний балл успеваемости выпускника;</w:t>
      </w:r>
    </w:p>
    <w:p w:rsidR="00391086" w:rsidRDefault="00A34620">
      <w:pPr>
        <w:pStyle w:val="pj"/>
      </w:pPr>
      <w:r>
        <w:rPr>
          <w:rStyle w:val="s0"/>
        </w:rPr>
        <w:t>3) ходатайства работодателей;</w:t>
      </w:r>
    </w:p>
    <w:p w:rsidR="00391086" w:rsidRDefault="00A34620">
      <w:pPr>
        <w:pStyle w:val="pj"/>
      </w:pPr>
      <w:r>
        <w:rPr>
          <w:rStyle w:val="s0"/>
        </w:rPr>
        <w:t xml:space="preserve">4) наличие обстоятельств, дающих право на первоочередное распределение, предусмотренных </w:t>
      </w:r>
      <w:hyperlink r:id="rId51" w:anchor="sub_id=471700" w:history="1">
        <w:r>
          <w:rPr>
            <w:rStyle w:val="a4"/>
          </w:rPr>
          <w:t>пунктом 17-1 статьи 47</w:t>
        </w:r>
      </w:hyperlink>
      <w:r>
        <w:rPr>
          <w:rStyle w:val="s0"/>
        </w:rPr>
        <w:t xml:space="preserve"> Закона;</w:t>
      </w:r>
    </w:p>
    <w:p w:rsidR="00391086" w:rsidRDefault="00A34620">
      <w:pPr>
        <w:pStyle w:val="pj"/>
      </w:pPr>
      <w:r>
        <w:rPr>
          <w:rStyle w:val="s0"/>
        </w:rPr>
        <w:t xml:space="preserve">5) наличие обстоятельств, установленных </w:t>
      </w:r>
      <w:hyperlink r:id="rId52" w:history="1">
        <w:r>
          <w:rPr>
            <w:rStyle w:val="a4"/>
          </w:rPr>
          <w:t>Законом</w:t>
        </w:r>
      </w:hyperlink>
      <w:r>
        <w:rPr>
          <w:rStyle w:val="s0"/>
        </w:rPr>
        <w:t xml:space="preserve"> и/или настоящими Правилами, освобождающих от обязанности по отработке либо дающих отсрочку от исполнения обязанности по отработке.</w:t>
      </w:r>
    </w:p>
    <w:p w:rsidR="00391086" w:rsidRDefault="00A34620">
      <w:pPr>
        <w:pStyle w:val="pj"/>
      </w:pPr>
      <w:r>
        <w:rPr>
          <w:rStyle w:val="s0"/>
        </w:rPr>
        <w:t xml:space="preserve">19. При призыве на воинскую службу гражданам Республики Казахстан, указанным в </w:t>
      </w:r>
      <w:hyperlink r:id="rId53" w:anchor="sub_id=471700" w:history="1">
        <w:r>
          <w:rPr>
            <w:rStyle w:val="a4"/>
          </w:rPr>
          <w:t>пункте 17 статьи 47</w:t>
        </w:r>
      </w:hyperlink>
      <w:r>
        <w:rPr>
          <w:rStyle w:val="s0"/>
        </w:rPr>
        <w:t xml:space="preserve"> Закона, предоставляется отсрочка на время прохождения службы без зачета времени прохождения службы в срок отработки.</w:t>
      </w:r>
    </w:p>
    <w:p w:rsidR="00391086" w:rsidRDefault="00A34620">
      <w:pPr>
        <w:pStyle w:val="pj"/>
      </w:pPr>
      <w:bookmarkStart w:id="9" w:name="SUB2000"/>
      <w:bookmarkEnd w:id="9"/>
      <w:r>
        <w:rPr>
          <w:rStyle w:val="s0"/>
        </w:rPr>
        <w:t xml:space="preserve">20. </w:t>
      </w:r>
      <w:proofErr w:type="gramStart"/>
      <w:r>
        <w:rPr>
          <w:rStyle w:val="s0"/>
        </w:rPr>
        <w:t xml:space="preserve">При отсутствии вакантных рабочих мест на момент распределения, для получения содействия в трудоустройстве, гражданам Республики Казахстан, указанным в </w:t>
      </w:r>
      <w:hyperlink r:id="rId54" w:anchor="sub_id=471700" w:history="1">
        <w:r>
          <w:rPr>
            <w:rStyle w:val="a4"/>
          </w:rPr>
          <w:t>пункте 17 статьи 47</w:t>
        </w:r>
      </w:hyperlink>
      <w:r>
        <w:rPr>
          <w:rStyle w:val="s0"/>
        </w:rPr>
        <w:t xml:space="preserve"> Закона, комиссиями по распределению выдаются направления для обращения с заявлениями о регистрации в качестве лиц, ищущих работу, в карьерные центры по месту жительства либо через веб-портал «электронного правительства» или посредством государственного информационного портала «Электронная биржа труда» (портал enbek</w:t>
      </w:r>
      <w:proofErr w:type="gramEnd"/>
      <w:r>
        <w:rPr>
          <w:rStyle w:val="s0"/>
        </w:rPr>
        <w:t>.</w:t>
      </w:r>
      <w:proofErr w:type="gramStart"/>
      <w:r>
        <w:rPr>
          <w:rStyle w:val="s0"/>
        </w:rPr>
        <w:t>kz) с зачетом времени нахождения на учете в качестве лица, ищущего работу, или безработного в срок отработки.</w:t>
      </w:r>
      <w:proofErr w:type="gramEnd"/>
    </w:p>
    <w:p w:rsidR="00391086" w:rsidRDefault="00A34620">
      <w:pPr>
        <w:pStyle w:val="pj"/>
      </w:pPr>
      <w:r>
        <w:rPr>
          <w:rStyle w:val="s0"/>
        </w:rPr>
        <w:t xml:space="preserve">21. </w:t>
      </w:r>
      <w:proofErr w:type="gramStart"/>
      <w:r>
        <w:rPr>
          <w:rStyle w:val="s0"/>
        </w:rPr>
        <w:t xml:space="preserve">Граждане Республики Казахстан, указанные в </w:t>
      </w:r>
      <w:hyperlink r:id="rId55" w:anchor="sub_id=471700" w:history="1">
        <w:r>
          <w:rPr>
            <w:rStyle w:val="a4"/>
          </w:rPr>
          <w:t>пункте 17 статьи 47</w:t>
        </w:r>
      </w:hyperlink>
      <w:r>
        <w:rPr>
          <w:rStyle w:val="s0"/>
        </w:rPr>
        <w:t xml:space="preserve"> Закона, после получения направления на регистрацию в качестве лица, ищущего работу, не позднее 1 сентября в год завершения обучения обращаются за содействием в трудоустройстве и регистрируются в качестве лица, ищущего работу, в порядке, определенном </w:t>
      </w:r>
      <w:hyperlink r:id="rId56" w:history="1">
        <w:r>
          <w:rPr>
            <w:rStyle w:val="a4"/>
          </w:rPr>
          <w:t>приказом</w:t>
        </w:r>
      </w:hyperlink>
      <w:r>
        <w:rPr>
          <w:rStyle w:val="s0"/>
        </w:rPr>
        <w:t xml:space="preserve"> Заместителя Премьер-Министра - Министра труда и социальной защиты населения Республики Казахстан от 9 июня 2023 года № 214</w:t>
      </w:r>
      <w:proofErr w:type="gramEnd"/>
      <w:r>
        <w:rPr>
          <w:rStyle w:val="s0"/>
        </w:rPr>
        <w:t xml:space="preserve"> (зарегистрирован в Реестре государственной регистрации нормативных правовых актов Республики Казахстан под № 32850) «Об утверждении Правил регистрации лиц, ищущих работу, безработных и осуществления трудового посредничества, оказываемого карьерными центрами».</w:t>
      </w:r>
    </w:p>
    <w:p w:rsidR="00391086" w:rsidRDefault="00A34620">
      <w:pPr>
        <w:pStyle w:val="pj"/>
      </w:pPr>
      <w:r>
        <w:rPr>
          <w:rStyle w:val="s0"/>
        </w:rPr>
        <w:t xml:space="preserve">22. </w:t>
      </w:r>
      <w:proofErr w:type="gramStart"/>
      <w:r>
        <w:rPr>
          <w:rStyle w:val="s0"/>
        </w:rPr>
        <w:t xml:space="preserve">При отсутствии в регионе по месту проживания вакантных рабочих мест, соответствующих профессиональной подготовке и специальности граждан, указанных в </w:t>
      </w:r>
      <w:hyperlink r:id="rId57" w:anchor="sub_id=471700" w:history="1">
        <w:r>
          <w:rPr>
            <w:rStyle w:val="a4"/>
          </w:rPr>
          <w:t>пункте 17 статьи 47</w:t>
        </w:r>
      </w:hyperlink>
      <w:r>
        <w:rPr>
          <w:rStyle w:val="s0"/>
        </w:rPr>
        <w:t xml:space="preserve"> Закона и вставших на учет в карьерные центры, центрами трудовой мобильности предлагается лицам, ищущим работу, возможность трудоустройства в других регионах в порядке, определенном </w:t>
      </w:r>
      <w:hyperlink r:id="rId58" w:history="1">
        <w:r>
          <w:rPr>
            <w:rStyle w:val="a4"/>
          </w:rPr>
          <w:t>приказом</w:t>
        </w:r>
      </w:hyperlink>
      <w:r>
        <w:rPr>
          <w:rStyle w:val="s0"/>
        </w:rPr>
        <w:t xml:space="preserve"> Заместителя Премьер-Министра - Министра труда и социальной защиты населения Республики Казахстан от 22 июня 2023</w:t>
      </w:r>
      <w:proofErr w:type="gramEnd"/>
      <w:r>
        <w:rPr>
          <w:rStyle w:val="s0"/>
        </w:rPr>
        <w:t xml:space="preserve"> года № 234 (зарегистрирован в Реестре государственной регистрации нормативных правовых актов Республики Казахстан под № 32880) «Об утверждении Правил добровольного переселения лиц для повышения мобильности рабочей силы».</w:t>
      </w:r>
    </w:p>
    <w:p w:rsidR="00391086" w:rsidRDefault="00A34620">
      <w:pPr>
        <w:pStyle w:val="pj"/>
      </w:pPr>
      <w:r>
        <w:rPr>
          <w:rStyle w:val="s0"/>
        </w:rPr>
        <w:t xml:space="preserve">23. Супругам, завершившим обучение в ОВПО одновременно, работа предоставляется в организациях, расположенных в одном населенном пункте. Если один из супругов завершает обучение ранее, то его распределение производится на общих основаниях. В этом случае супруг (супруга), завершивший (ая) обучение позже, подлежит первоочередному распределению по месту работы супруга (супруги) согласно </w:t>
      </w:r>
      <w:hyperlink r:id="rId59" w:anchor="sub_id=47170500" w:history="1">
        <w:r>
          <w:rPr>
            <w:rStyle w:val="a4"/>
          </w:rPr>
          <w:t>пункту 17-1 статьи 47</w:t>
        </w:r>
      </w:hyperlink>
      <w:r>
        <w:rPr>
          <w:rStyle w:val="s0"/>
        </w:rPr>
        <w:t xml:space="preserve"> Закона.</w:t>
      </w:r>
    </w:p>
    <w:p w:rsidR="00391086" w:rsidRDefault="00A34620">
      <w:pPr>
        <w:pStyle w:val="pj"/>
      </w:pPr>
      <w:r>
        <w:rPr>
          <w:rStyle w:val="s0"/>
        </w:rPr>
        <w:t>24. Заседания комиссий по распределению выпускников текущего года проводятся ежегодно в очном или дистанционном формате.</w:t>
      </w:r>
    </w:p>
    <w:p w:rsidR="00391086" w:rsidRDefault="00A34620">
      <w:pPr>
        <w:pStyle w:val="pj"/>
      </w:pPr>
      <w:r>
        <w:rPr>
          <w:rStyle w:val="s0"/>
        </w:rPr>
        <w:t xml:space="preserve">Граждане Республики Казахстан, указанные в </w:t>
      </w:r>
      <w:hyperlink r:id="rId60" w:anchor="sub_id=471700" w:history="1">
        <w:r>
          <w:rPr>
            <w:rStyle w:val="a4"/>
          </w:rPr>
          <w:t>пункте 17 статьи 47</w:t>
        </w:r>
      </w:hyperlink>
      <w:r>
        <w:rPr>
          <w:rStyle w:val="s0"/>
        </w:rPr>
        <w:t xml:space="preserve"> Закона, допускаются к участию в заседаниях соответствующих комиссий по распределению на основании заявлений, представленных в соответствующие комиссии по распределению до 1 июня текущего года.</w:t>
      </w:r>
    </w:p>
    <w:p w:rsidR="00391086" w:rsidRDefault="00A34620">
      <w:pPr>
        <w:pStyle w:val="pj"/>
      </w:pPr>
      <w:r>
        <w:rPr>
          <w:rStyle w:val="s0"/>
        </w:rPr>
        <w:t xml:space="preserve">25. Граждане Республики Казахстан, указанные в </w:t>
      </w:r>
      <w:hyperlink r:id="rId61" w:anchor="sub_id=471700" w:history="1">
        <w:r>
          <w:rPr>
            <w:rStyle w:val="a4"/>
          </w:rPr>
          <w:t>пункте 17 статьи 47</w:t>
        </w:r>
      </w:hyperlink>
      <w:r>
        <w:rPr>
          <w:rStyle w:val="s0"/>
        </w:rPr>
        <w:t xml:space="preserve"> Закона, не явившиеся без уважительной причины в соответствующую комиссию по распределению, распределяются без их присутствия.</w:t>
      </w:r>
    </w:p>
    <w:p w:rsidR="00391086" w:rsidRDefault="00A34620">
      <w:pPr>
        <w:pStyle w:val="pj"/>
      </w:pPr>
      <w:r>
        <w:rPr>
          <w:rStyle w:val="s0"/>
        </w:rPr>
        <w:t xml:space="preserve">26. </w:t>
      </w:r>
      <w:proofErr w:type="gramStart"/>
      <w:r>
        <w:rPr>
          <w:rStyle w:val="s0"/>
        </w:rPr>
        <w:t xml:space="preserve">В целях недопущения направления нескольких граждан Республики Казахстан, указанных в </w:t>
      </w:r>
      <w:hyperlink r:id="rId62" w:anchor="sub_id=471700" w:history="1">
        <w:r>
          <w:rPr>
            <w:rStyle w:val="a4"/>
          </w:rPr>
          <w:t>пункте 17 статьи 47</w:t>
        </w:r>
      </w:hyperlink>
      <w:r>
        <w:rPr>
          <w:rStyle w:val="s0"/>
        </w:rPr>
        <w:t xml:space="preserve"> Закона на одну вакансию осуществляется их предварительное распределение путем направления соответствующими ОВПО и НООЗ, в которых созданы комиссии по распределению, предварительных списков распределенных на работу граждан Республики Казахстан, указанных в </w:t>
      </w:r>
      <w:hyperlink r:id="rId63" w:anchor="sub_id=471700" w:history="1">
        <w:r>
          <w:rPr>
            <w:rStyle w:val="a4"/>
          </w:rPr>
          <w:t>пункте 17 статьи 47</w:t>
        </w:r>
      </w:hyperlink>
      <w:r>
        <w:rPr>
          <w:rStyle w:val="s0"/>
        </w:rPr>
        <w:t xml:space="preserve"> Закона, в уполномоченный орган ежегодно, не позднее 1 марта.</w:t>
      </w:r>
      <w:proofErr w:type="gramEnd"/>
      <w:r>
        <w:rPr>
          <w:rStyle w:val="s0"/>
        </w:rPr>
        <w:t xml:space="preserve"> При выявлении таких фактов, распределение граждан Республики Казахстан, указанных в </w:t>
      </w:r>
      <w:hyperlink r:id="rId64" w:anchor="sub_id=471700" w:history="1">
        <w:r>
          <w:rPr>
            <w:rStyle w:val="a4"/>
          </w:rPr>
          <w:t>пункте 17 статьи 47</w:t>
        </w:r>
      </w:hyperlink>
      <w:r>
        <w:rPr>
          <w:rStyle w:val="s0"/>
        </w:rPr>
        <w:t xml:space="preserve"> Закона, производится после согласования с уполномоченным органом, при этом принимаются во внимание средний балл успеваемости и приближенность местонахождения ОВПО к месту предполагаемого распределения.</w:t>
      </w:r>
    </w:p>
    <w:p w:rsidR="00391086" w:rsidRDefault="00A34620">
      <w:pPr>
        <w:pStyle w:val="pj"/>
      </w:pPr>
      <w:r>
        <w:rPr>
          <w:rStyle w:val="s0"/>
        </w:rPr>
        <w:t xml:space="preserve">27. Персональное распределение граждан Республики Казахстан, указанных в </w:t>
      </w:r>
      <w:hyperlink r:id="rId65" w:anchor="sub_id=471700" w:history="1">
        <w:r>
          <w:rPr>
            <w:rStyle w:val="a4"/>
          </w:rPr>
          <w:t>пункте 17 статьи 47</w:t>
        </w:r>
      </w:hyperlink>
      <w:r>
        <w:rPr>
          <w:rStyle w:val="s0"/>
        </w:rPr>
        <w:t xml:space="preserve"> Закона, завершающих обучение в текущем году, оформляется протокольным решением соответствующей комиссии по распределению ежегодно, не позднее 1 июля, на основании которого ОВПО подготавливает направления на работу по форме согласно </w:t>
      </w:r>
      <w:hyperlink w:anchor="sub1" w:history="1">
        <w:r>
          <w:rPr>
            <w:rStyle w:val="a4"/>
          </w:rPr>
          <w:t>приложению 2</w:t>
        </w:r>
      </w:hyperlink>
      <w:r>
        <w:rPr>
          <w:rStyle w:val="s0"/>
        </w:rPr>
        <w:t xml:space="preserve"> к настоящим Правилам. При этом уведомление граждан Республики Казахстан, указанных в </w:t>
      </w:r>
      <w:hyperlink r:id="rId66" w:anchor="sub_id=471700" w:history="1">
        <w:r>
          <w:rPr>
            <w:rStyle w:val="a4"/>
          </w:rPr>
          <w:t>пункте 17 статьи 47</w:t>
        </w:r>
      </w:hyperlink>
      <w:r>
        <w:rPr>
          <w:rStyle w:val="s0"/>
        </w:rPr>
        <w:t xml:space="preserve"> Закона, об их распределении осуществляется ОВПО посредством выдачи направлений на работу не позднее трех рабочих дней с момента принятия протокольного решения.</w:t>
      </w:r>
    </w:p>
    <w:p w:rsidR="00391086" w:rsidRDefault="00A34620">
      <w:pPr>
        <w:pStyle w:val="pj"/>
      </w:pPr>
      <w:r>
        <w:rPr>
          <w:rStyle w:val="s0"/>
        </w:rPr>
        <w:t>Допускается оформление протокольного решения соответствующей комиссии по распределению в форме электронного документа, удостоверенного посредством электронных цифровых подписей присутствующих на заседании членов комиссии по распределению.</w:t>
      </w:r>
    </w:p>
    <w:p w:rsidR="00391086" w:rsidRDefault="00A34620">
      <w:pPr>
        <w:pStyle w:val="pj"/>
      </w:pPr>
      <w:r>
        <w:rPr>
          <w:rStyle w:val="s0"/>
        </w:rPr>
        <w:t xml:space="preserve">28. </w:t>
      </w:r>
      <w:proofErr w:type="gramStart"/>
      <w:r>
        <w:rPr>
          <w:rStyle w:val="s0"/>
        </w:rPr>
        <w:t xml:space="preserve">Срок отработки граждан Республики Казахстан, указанных в </w:t>
      </w:r>
      <w:hyperlink r:id="rId67" w:anchor="sub_id=471700" w:history="1">
        <w:r>
          <w:rPr>
            <w:rStyle w:val="a4"/>
          </w:rPr>
          <w:t>пункте 17 статьи 47</w:t>
        </w:r>
      </w:hyperlink>
      <w:r>
        <w:rPr>
          <w:rStyle w:val="s0"/>
        </w:rPr>
        <w:t xml:space="preserve"> Закона, исчисляется со дня заключения ими трудового договора с работодателями или договора гражданско-правового характера в качестве наемного работника либо с даты постановки на регистрационный учет в органе государственных доходов в качестве индивидуального предпринимателя или лица, занимающегося частной практикой, а при отсутствии вакантных рабочих мест - с даты регистрации в карьерном</w:t>
      </w:r>
      <w:proofErr w:type="gramEnd"/>
      <w:r>
        <w:rPr>
          <w:rStyle w:val="s0"/>
        </w:rPr>
        <w:t xml:space="preserve"> </w:t>
      </w:r>
      <w:proofErr w:type="gramStart"/>
      <w:r>
        <w:rPr>
          <w:rStyle w:val="s0"/>
        </w:rPr>
        <w:t>центре</w:t>
      </w:r>
      <w:proofErr w:type="gramEnd"/>
      <w:r>
        <w:rPr>
          <w:rStyle w:val="s0"/>
        </w:rPr>
        <w:t xml:space="preserve"> в качестве лица, ищущего работу или безработного.</w:t>
      </w:r>
    </w:p>
    <w:p w:rsidR="00391086" w:rsidRDefault="00A34620">
      <w:pPr>
        <w:pStyle w:val="pj"/>
      </w:pPr>
      <w:r>
        <w:rPr>
          <w:rStyle w:val="s0"/>
        </w:rPr>
        <w:t>29. ОВПО и НООЗ ежегодно, в течение 15 календарных дней со дня принятия протокольного решения о распределении, предоставляют Оператору протоколы комиссий по распределению и не позднее 15 августа текущего года направляют Оператору все материалы по распределению в бумажном и (или) электронном формате.</w:t>
      </w:r>
    </w:p>
    <w:p w:rsidR="00391086" w:rsidRDefault="00A34620">
      <w:pPr>
        <w:pStyle w:val="pj"/>
      </w:pPr>
      <w:r>
        <w:rPr>
          <w:rStyle w:val="s0"/>
        </w:rPr>
        <w:t xml:space="preserve">30. При расторжении по инициативе работодателя трудового договора с гражданами Республики Казахстан, указанными в </w:t>
      </w:r>
      <w:hyperlink r:id="rId68" w:anchor="sub_id=471700" w:history="1">
        <w:r>
          <w:rPr>
            <w:rStyle w:val="a4"/>
          </w:rPr>
          <w:t>пункте 17 статьи 47</w:t>
        </w:r>
      </w:hyperlink>
      <w:r>
        <w:rPr>
          <w:rStyle w:val="s0"/>
        </w:rPr>
        <w:t xml:space="preserve"> Закона, работодатель не позднее трех рабочих дней после расторжения трудового договора уведомляет об этом соответствующий местный исполнительный орган с представлением соответствующих подтверждающих документов.</w:t>
      </w:r>
    </w:p>
    <w:p w:rsidR="00391086" w:rsidRDefault="00A34620">
      <w:pPr>
        <w:pStyle w:val="pj"/>
      </w:pPr>
      <w:bookmarkStart w:id="10" w:name="SUB3100"/>
      <w:bookmarkEnd w:id="10"/>
      <w:r>
        <w:rPr>
          <w:rStyle w:val="s0"/>
        </w:rPr>
        <w:t>31. Повторному распределению подлежат:</w:t>
      </w:r>
    </w:p>
    <w:p w:rsidR="00391086" w:rsidRDefault="00A34620">
      <w:pPr>
        <w:pStyle w:val="pj"/>
      </w:pPr>
      <w:r>
        <w:rPr>
          <w:rStyle w:val="s0"/>
        </w:rPr>
        <w:t>лица, не поступившие в резидентуру на основе государственного образовательного заказа, магистратуру или докторантуру;</w:t>
      </w:r>
    </w:p>
    <w:p w:rsidR="00391086" w:rsidRDefault="00A34620">
      <w:pPr>
        <w:pStyle w:val="pj"/>
      </w:pPr>
      <w:r>
        <w:rPr>
          <w:rStyle w:val="s0"/>
        </w:rPr>
        <w:t>лица, вернувшиеся после прохождения воинской службы;</w:t>
      </w:r>
    </w:p>
    <w:p w:rsidR="00391086" w:rsidRDefault="00A34620">
      <w:pPr>
        <w:pStyle w:val="pj"/>
      </w:pPr>
      <w:r>
        <w:rPr>
          <w:rStyle w:val="s0"/>
        </w:rPr>
        <w:t>лица, уволенные по основаниям ликвидации работодателя или сокращения численности или штата работников;</w:t>
      </w:r>
    </w:p>
    <w:p w:rsidR="00391086" w:rsidRDefault="00A34620">
      <w:pPr>
        <w:pStyle w:val="pj"/>
      </w:pPr>
      <w:r>
        <w:rPr>
          <w:rStyle w:val="s0"/>
        </w:rPr>
        <w:t>лица, чьи вакантные рабочие места не сохранены работодателем;</w:t>
      </w:r>
    </w:p>
    <w:p w:rsidR="00391086" w:rsidRDefault="00A34620">
      <w:pPr>
        <w:pStyle w:val="pj"/>
      </w:pPr>
      <w:r>
        <w:rPr>
          <w:rStyle w:val="s0"/>
        </w:rPr>
        <w:t>лица, не принятые на работу в связи с направлением на одну вакансию нескольких молодых специалистов;</w:t>
      </w:r>
    </w:p>
    <w:p w:rsidR="00391086" w:rsidRDefault="00A34620">
      <w:pPr>
        <w:pStyle w:val="pj"/>
      </w:pPr>
      <w:r>
        <w:rPr>
          <w:rStyle w:val="s0"/>
        </w:rPr>
        <w:t>доктора по профилю, не допущенные к собеседованию или не прошедшие конкурсный отбор для занятия вакантной государственной должности;</w:t>
      </w:r>
    </w:p>
    <w:p w:rsidR="00391086" w:rsidRDefault="00A34620">
      <w:pPr>
        <w:pStyle w:val="pj"/>
      </w:pPr>
      <w:r>
        <w:rPr>
          <w:rStyle w:val="s0"/>
        </w:rPr>
        <w:t>лица, не прибывшие в установленный срок по месту распределения по уважительным причинам (болезнь молодого специалиста или близких родственников, вступление в брак и перемена места жительства, форс-мажорные обстоятельства, послужившие препятствием для своевременного прибытия к месту отработки);</w:t>
      </w:r>
    </w:p>
    <w:p w:rsidR="00391086" w:rsidRDefault="00A34620">
      <w:pPr>
        <w:pStyle w:val="pj"/>
      </w:pPr>
      <w:r>
        <w:rPr>
          <w:rStyle w:val="s0"/>
        </w:rPr>
        <w:t xml:space="preserve">женщины </w:t>
      </w:r>
      <w:proofErr w:type="gramStart"/>
      <w:r>
        <w:rPr>
          <w:rStyle w:val="s0"/>
        </w:rPr>
        <w:t>при наступлении беременности во время постановки на учете в карьерных центрах в качестве</w:t>
      </w:r>
      <w:proofErr w:type="gramEnd"/>
      <w:r>
        <w:rPr>
          <w:rStyle w:val="s0"/>
        </w:rPr>
        <w:t xml:space="preserve"> лиц, ищущих работу или безработных;</w:t>
      </w:r>
    </w:p>
    <w:p w:rsidR="00391086" w:rsidRDefault="00A34620">
      <w:pPr>
        <w:pStyle w:val="pj"/>
      </w:pPr>
      <w:r>
        <w:rPr>
          <w:rStyle w:val="s0"/>
        </w:rPr>
        <w:t>лица, не отработавшие полный срок по месту первоначального распределения по уважительным причинам, в том числе:</w:t>
      </w:r>
    </w:p>
    <w:p w:rsidR="00391086" w:rsidRDefault="00A34620">
      <w:pPr>
        <w:pStyle w:val="pj"/>
      </w:pPr>
      <w:r>
        <w:rPr>
          <w:rStyle w:val="s0"/>
        </w:rPr>
        <w:t xml:space="preserve">увольнения </w:t>
      </w:r>
      <w:proofErr w:type="gramStart"/>
      <w:r>
        <w:rPr>
          <w:rStyle w:val="s0"/>
        </w:rPr>
        <w:t>в связи с выходом на работу основного работника при приеме на работу</w:t>
      </w:r>
      <w:proofErr w:type="gramEnd"/>
      <w:r>
        <w:rPr>
          <w:rStyle w:val="s0"/>
        </w:rPr>
        <w:t xml:space="preserve"> для замещения временно отсутствующего работника (включая замещение временной вакантной государственной должности);</w:t>
      </w:r>
    </w:p>
    <w:p w:rsidR="00391086" w:rsidRDefault="00A34620">
      <w:pPr>
        <w:pStyle w:val="pj"/>
      </w:pPr>
      <w:r>
        <w:rPr>
          <w:rStyle w:val="s0"/>
        </w:rPr>
        <w:t>вступления в брак и связанной с этим перемены места жительства.</w:t>
      </w:r>
    </w:p>
    <w:p w:rsidR="00391086" w:rsidRDefault="00A34620">
      <w:pPr>
        <w:pStyle w:val="pj"/>
      </w:pPr>
      <w:r>
        <w:rPr>
          <w:rStyle w:val="s0"/>
        </w:rPr>
        <w:t xml:space="preserve">32. Повторное распределение лиц, указанных в </w:t>
      </w:r>
      <w:hyperlink w:anchor="sub3100" w:history="1">
        <w:r>
          <w:rPr>
            <w:rStyle w:val="a4"/>
          </w:rPr>
          <w:t>пункте 31</w:t>
        </w:r>
      </w:hyperlink>
      <w:r>
        <w:rPr>
          <w:rStyle w:val="s0"/>
        </w:rPr>
        <w:t xml:space="preserve"> настоящих Правил, осуществляется в том же порядке, как и первоначальное распределение.</w:t>
      </w:r>
    </w:p>
    <w:p w:rsidR="00391086" w:rsidRDefault="00A34620">
      <w:pPr>
        <w:pStyle w:val="pj"/>
      </w:pPr>
      <w:r>
        <w:rPr>
          <w:rStyle w:val="s0"/>
        </w:rPr>
        <w:t xml:space="preserve">33. Материалы по повторному распределению лиц, указанных в </w:t>
      </w:r>
      <w:hyperlink w:anchor="sub3100" w:history="1">
        <w:r>
          <w:rPr>
            <w:rStyle w:val="a4"/>
          </w:rPr>
          <w:t>пункте 31</w:t>
        </w:r>
      </w:hyperlink>
      <w:r>
        <w:rPr>
          <w:rStyle w:val="s0"/>
        </w:rPr>
        <w:t xml:space="preserve"> настоящих Правил, направляются Оператору комиссиями по распределению ОВПО и НООЗ в течение 15 календарных дней со дня принятия протокольного решения о повторном распределении.</w:t>
      </w:r>
    </w:p>
    <w:p w:rsidR="00391086" w:rsidRDefault="00A34620">
      <w:pPr>
        <w:pStyle w:val="pj"/>
      </w:pPr>
      <w:r>
        <w:rPr>
          <w:rStyle w:val="s0"/>
        </w:rPr>
        <w:t> </w:t>
      </w:r>
    </w:p>
    <w:p w:rsidR="00391086" w:rsidRDefault="00A34620">
      <w:pPr>
        <w:pStyle w:val="pj"/>
      </w:pPr>
      <w:r>
        <w:rPr>
          <w:rStyle w:val="s0"/>
        </w:rPr>
        <w:t> </w:t>
      </w:r>
    </w:p>
    <w:p w:rsidR="00391086" w:rsidRDefault="00A34620">
      <w:pPr>
        <w:pStyle w:val="pc"/>
      </w:pPr>
      <w:bookmarkStart w:id="11" w:name="SUB3400"/>
      <w:bookmarkEnd w:id="11"/>
      <w:r>
        <w:rPr>
          <w:rStyle w:val="s1"/>
        </w:rPr>
        <w:t>Глава 3. Предоставление освобождения от обязанности или прекращения обязанности по отработке</w:t>
      </w:r>
    </w:p>
    <w:p w:rsidR="00391086" w:rsidRDefault="00A34620">
      <w:pPr>
        <w:pStyle w:val="pj"/>
      </w:pPr>
      <w:r>
        <w:rPr>
          <w:rStyle w:val="s0"/>
        </w:rPr>
        <w:t> </w:t>
      </w:r>
    </w:p>
    <w:p w:rsidR="00391086" w:rsidRDefault="00A34620">
      <w:pPr>
        <w:pStyle w:val="pj"/>
      </w:pPr>
      <w:r>
        <w:rPr>
          <w:rStyle w:val="s0"/>
        </w:rPr>
        <w:t xml:space="preserve">34. Освобождение от обязанности по отработке, предусмотренной </w:t>
      </w:r>
      <w:hyperlink r:id="rId69" w:anchor="sub_id=471700" w:history="1">
        <w:r>
          <w:rPr>
            <w:rStyle w:val="a4"/>
          </w:rPr>
          <w:t>пунктом 17 статьи 47</w:t>
        </w:r>
      </w:hyperlink>
      <w:r>
        <w:rPr>
          <w:rStyle w:val="s0"/>
        </w:rPr>
        <w:t xml:space="preserve"> Закона, предоставляется Гражданам Республики Казахстан согласно </w:t>
      </w:r>
      <w:hyperlink r:id="rId70" w:anchor="sub_id=47170200" w:history="1">
        <w:r>
          <w:rPr>
            <w:rStyle w:val="a4"/>
          </w:rPr>
          <w:t>пункту 17-2 статьи 47</w:t>
        </w:r>
      </w:hyperlink>
      <w:r>
        <w:rPr>
          <w:rStyle w:val="s0"/>
        </w:rPr>
        <w:t xml:space="preserve"> </w:t>
      </w:r>
      <w:proofErr w:type="gramStart"/>
      <w:r>
        <w:rPr>
          <w:rStyle w:val="s0"/>
        </w:rPr>
        <w:t>Закона по решению</w:t>
      </w:r>
      <w:proofErr w:type="gramEnd"/>
      <w:r>
        <w:rPr>
          <w:rStyle w:val="s0"/>
        </w:rPr>
        <w:t xml:space="preserve"> комиссии по персональному распределению молодых специалистов.</w:t>
      </w:r>
    </w:p>
    <w:p w:rsidR="00391086" w:rsidRDefault="00A34620">
      <w:pPr>
        <w:pStyle w:val="pj"/>
      </w:pPr>
      <w:bookmarkStart w:id="12" w:name="SUB3500"/>
      <w:bookmarkEnd w:id="12"/>
      <w:r>
        <w:rPr>
          <w:rStyle w:val="s0"/>
        </w:rPr>
        <w:t xml:space="preserve">35. Прекращение обязанности по отработке, предусмотренной </w:t>
      </w:r>
      <w:hyperlink r:id="rId71" w:anchor="sub_id=471700" w:history="1">
        <w:r>
          <w:rPr>
            <w:rStyle w:val="a4"/>
          </w:rPr>
          <w:t>пунктом 17 статьи 47</w:t>
        </w:r>
      </w:hyperlink>
      <w:r>
        <w:rPr>
          <w:rStyle w:val="s0"/>
        </w:rPr>
        <w:t xml:space="preserve"> Закона, без возмещения расходов, понесенных за счет бюджетных средств, связанных с обучением, наступает согласно </w:t>
      </w:r>
      <w:hyperlink r:id="rId72" w:anchor="sub_id=47170300" w:history="1">
        <w:r>
          <w:rPr>
            <w:rStyle w:val="a4"/>
          </w:rPr>
          <w:t>пункту 17-3 статьи 47</w:t>
        </w:r>
      </w:hyperlink>
      <w:r>
        <w:rPr>
          <w:rStyle w:val="s0"/>
        </w:rPr>
        <w:t xml:space="preserve"> Закона.</w:t>
      </w:r>
    </w:p>
    <w:p w:rsidR="00391086" w:rsidRDefault="00A34620">
      <w:pPr>
        <w:pStyle w:val="pj"/>
      </w:pPr>
      <w:r>
        <w:rPr>
          <w:rStyle w:val="s0"/>
        </w:rPr>
        <w:t xml:space="preserve">36. Обстоятельства, указанные в </w:t>
      </w:r>
      <w:hyperlink w:anchor="sub1500" w:history="1">
        <w:r>
          <w:rPr>
            <w:rStyle w:val="a4"/>
          </w:rPr>
          <w:t>пунктах 15</w:t>
        </w:r>
      </w:hyperlink>
      <w:r>
        <w:rPr>
          <w:rStyle w:val="s0"/>
        </w:rPr>
        <w:t xml:space="preserve">, </w:t>
      </w:r>
      <w:hyperlink w:anchor="sub2000" w:history="1">
        <w:r>
          <w:rPr>
            <w:rStyle w:val="a4"/>
          </w:rPr>
          <w:t>20</w:t>
        </w:r>
      </w:hyperlink>
      <w:r>
        <w:rPr>
          <w:rStyle w:val="s0"/>
        </w:rPr>
        <w:t xml:space="preserve">, </w:t>
      </w:r>
      <w:hyperlink w:anchor="sub3400" w:history="1">
        <w:r>
          <w:rPr>
            <w:rStyle w:val="a4"/>
          </w:rPr>
          <w:t>34</w:t>
        </w:r>
      </w:hyperlink>
      <w:r>
        <w:rPr>
          <w:rStyle w:val="s0"/>
        </w:rPr>
        <w:t xml:space="preserve"> и </w:t>
      </w:r>
      <w:hyperlink w:anchor="sub3500" w:history="1">
        <w:r>
          <w:rPr>
            <w:rStyle w:val="a4"/>
          </w:rPr>
          <w:t>35</w:t>
        </w:r>
      </w:hyperlink>
      <w:r>
        <w:rPr>
          <w:rStyle w:val="s0"/>
        </w:rPr>
        <w:t xml:space="preserve"> настоящих Правил, подтверждаются соответствующими документами.</w:t>
      </w:r>
    </w:p>
    <w:p w:rsidR="00391086" w:rsidRDefault="00A34620">
      <w:pPr>
        <w:pStyle w:val="pj"/>
      </w:pPr>
      <w:r>
        <w:rPr>
          <w:rStyle w:val="s0"/>
        </w:rPr>
        <w:t> </w:t>
      </w:r>
    </w:p>
    <w:p w:rsidR="00391086" w:rsidRDefault="00A34620">
      <w:pPr>
        <w:pStyle w:val="pj"/>
      </w:pPr>
      <w:r>
        <w:rPr>
          <w:rStyle w:val="s0"/>
        </w:rPr>
        <w:t> </w:t>
      </w:r>
    </w:p>
    <w:p w:rsidR="00391086" w:rsidRDefault="00A34620">
      <w:pPr>
        <w:pStyle w:val="pc"/>
      </w:pPr>
      <w:r>
        <w:rPr>
          <w:rStyle w:val="s1"/>
        </w:rPr>
        <w:t>Глава 4. Порядок возмещения расходов, понесенных за счет бюджетных средств, при неотработке</w:t>
      </w:r>
    </w:p>
    <w:p w:rsidR="00391086" w:rsidRDefault="00A34620">
      <w:pPr>
        <w:pStyle w:val="pj"/>
      </w:pPr>
      <w:r>
        <w:rPr>
          <w:rStyle w:val="s0"/>
        </w:rPr>
        <w:t> </w:t>
      </w:r>
    </w:p>
    <w:p w:rsidR="00391086" w:rsidRDefault="00A34620">
      <w:pPr>
        <w:pStyle w:val="pj"/>
      </w:pPr>
      <w:r>
        <w:rPr>
          <w:rStyle w:val="s0"/>
        </w:rPr>
        <w:t xml:space="preserve">37. За неисполнение обязанности по отработке, предусмотренной </w:t>
      </w:r>
      <w:hyperlink r:id="rId73" w:anchor="sub_id=471700" w:history="1">
        <w:r>
          <w:rPr>
            <w:rStyle w:val="a4"/>
          </w:rPr>
          <w:t>пунктом 17 статьи 47</w:t>
        </w:r>
      </w:hyperlink>
      <w:r>
        <w:rPr>
          <w:rStyle w:val="s0"/>
        </w:rPr>
        <w:t xml:space="preserve"> Закона, граждане Республики Казахстан возмещают расходы, понесенные за счет бюджетных сре</w:t>
      </w:r>
      <w:proofErr w:type="gramStart"/>
      <w:r>
        <w:rPr>
          <w:rStyle w:val="s0"/>
        </w:rPr>
        <w:t>дств в св</w:t>
      </w:r>
      <w:proofErr w:type="gramEnd"/>
      <w:r>
        <w:rPr>
          <w:rStyle w:val="s0"/>
        </w:rPr>
        <w:t xml:space="preserve">язи с их обучением, соразмерно фактически отработанному периоду, за исключением случаев, предусмотренных </w:t>
      </w:r>
      <w:hyperlink r:id="rId74" w:anchor="sub_id=47170200" w:history="1">
        <w:r>
          <w:rPr>
            <w:rStyle w:val="a4"/>
          </w:rPr>
          <w:t>пунктами 17-2 и (или) 17-3 статьи 47</w:t>
        </w:r>
      </w:hyperlink>
      <w:r>
        <w:rPr>
          <w:rStyle w:val="s0"/>
        </w:rPr>
        <w:t xml:space="preserve"> Закона, в бюджет через Оператора.</w:t>
      </w:r>
    </w:p>
    <w:p w:rsidR="00391086" w:rsidRDefault="00A34620">
      <w:pPr>
        <w:pStyle w:val="pj"/>
      </w:pPr>
      <w:r>
        <w:rPr>
          <w:rStyle w:val="s0"/>
        </w:rPr>
        <w:t>38. Возмещение расходов бюджетных сре</w:t>
      </w:r>
      <w:proofErr w:type="gramStart"/>
      <w:r>
        <w:rPr>
          <w:rStyle w:val="s0"/>
        </w:rPr>
        <w:t>дств пр</w:t>
      </w:r>
      <w:proofErr w:type="gramEnd"/>
      <w:r>
        <w:rPr>
          <w:rStyle w:val="s0"/>
        </w:rPr>
        <w:t>и неотработке осуществляется соразмерно фактически отработанному периоду по следующей формуле:</w:t>
      </w:r>
    </w:p>
    <w:p w:rsidR="00391086" w:rsidRDefault="00A34620">
      <w:pPr>
        <w:pStyle w:val="pj"/>
      </w:pPr>
      <w:r>
        <w:rPr>
          <w:rStyle w:val="s0"/>
        </w:rPr>
        <w:t>S1 = (z - d) * S / z,</w:t>
      </w:r>
    </w:p>
    <w:p w:rsidR="00391086" w:rsidRDefault="00A34620">
      <w:pPr>
        <w:pStyle w:val="pj"/>
      </w:pPr>
      <w:r>
        <w:rPr>
          <w:rStyle w:val="s0"/>
        </w:rPr>
        <w:t>где:</w:t>
      </w:r>
    </w:p>
    <w:p w:rsidR="00391086" w:rsidRDefault="00A34620">
      <w:pPr>
        <w:pStyle w:val="pj"/>
      </w:pPr>
      <w:r>
        <w:rPr>
          <w:rStyle w:val="s0"/>
        </w:rPr>
        <w:t>S1 - сумма, подлежащая возврату в бюджет, в тенге;</w:t>
      </w:r>
    </w:p>
    <w:p w:rsidR="00391086" w:rsidRDefault="00A34620">
      <w:pPr>
        <w:pStyle w:val="pj"/>
      </w:pPr>
      <w:r>
        <w:rPr>
          <w:rStyle w:val="s0"/>
        </w:rPr>
        <w:t>d - фактический срок отработки в месяцах, без дробления на дни (при этом округление производится в большую сторону);</w:t>
      </w:r>
    </w:p>
    <w:p w:rsidR="00391086" w:rsidRDefault="00A34620">
      <w:pPr>
        <w:pStyle w:val="pj"/>
      </w:pPr>
      <w:proofErr w:type="gramStart"/>
      <w:r>
        <w:rPr>
          <w:rStyle w:val="s0"/>
        </w:rPr>
        <w:t xml:space="preserve">z - срок отработки, указанный в </w:t>
      </w:r>
      <w:hyperlink w:anchor="sub300" w:history="1">
        <w:r>
          <w:rPr>
            <w:rStyle w:val="a4"/>
          </w:rPr>
          <w:t>пунктах 3</w:t>
        </w:r>
      </w:hyperlink>
      <w:r>
        <w:rPr>
          <w:rStyle w:val="s0"/>
        </w:rPr>
        <w:t xml:space="preserve">, </w:t>
      </w:r>
      <w:hyperlink w:anchor="sub400" w:history="1">
        <w:r>
          <w:rPr>
            <w:rStyle w:val="a4"/>
          </w:rPr>
          <w:t>4</w:t>
        </w:r>
      </w:hyperlink>
      <w:r>
        <w:rPr>
          <w:rStyle w:val="s0"/>
        </w:rPr>
        <w:t xml:space="preserve">, </w:t>
      </w:r>
      <w:hyperlink w:anchor="sub500" w:history="1">
        <w:r>
          <w:rPr>
            <w:rStyle w:val="a4"/>
          </w:rPr>
          <w:t>5</w:t>
        </w:r>
      </w:hyperlink>
      <w:r>
        <w:rPr>
          <w:rStyle w:val="s0"/>
        </w:rPr>
        <w:t xml:space="preserve">, </w:t>
      </w:r>
      <w:hyperlink w:anchor="sub600" w:history="1">
        <w:r>
          <w:rPr>
            <w:rStyle w:val="a4"/>
          </w:rPr>
          <w:t>6</w:t>
        </w:r>
      </w:hyperlink>
      <w:r>
        <w:rPr>
          <w:rStyle w:val="s0"/>
        </w:rPr>
        <w:t xml:space="preserve">, </w:t>
      </w:r>
      <w:hyperlink w:anchor="sub700" w:history="1">
        <w:r>
          <w:rPr>
            <w:rStyle w:val="a4"/>
          </w:rPr>
          <w:t>7</w:t>
        </w:r>
      </w:hyperlink>
      <w:r>
        <w:rPr>
          <w:rStyle w:val="s0"/>
        </w:rPr>
        <w:t xml:space="preserve"> и </w:t>
      </w:r>
      <w:hyperlink w:anchor="sub800" w:history="1">
        <w:r>
          <w:rPr>
            <w:rStyle w:val="a4"/>
          </w:rPr>
          <w:t>8</w:t>
        </w:r>
      </w:hyperlink>
      <w:r>
        <w:rPr>
          <w:rStyle w:val="s0"/>
        </w:rPr>
        <w:t xml:space="preserve"> настоящих Правил, для граждан Республики Казахстан, отучившихся весь срок на основе государственного образовательного заказа, составляющий 36 месяцев (24 месяца для лиц, указанных в пункте 4, или рассчитанный по формуле срок соразмерной отработки для лиц, частично обучавшихся на основе государственного образовательного заказа);</w:t>
      </w:r>
      <w:proofErr w:type="gramEnd"/>
    </w:p>
    <w:p w:rsidR="00391086" w:rsidRDefault="00A34620">
      <w:pPr>
        <w:pStyle w:val="pj"/>
      </w:pPr>
      <w:r>
        <w:rPr>
          <w:rStyle w:val="s0"/>
        </w:rPr>
        <w:t>S - сумма бюджетных средств, затраченных за весь период обучения на основе государственного образовательного заказа.</w:t>
      </w:r>
    </w:p>
    <w:p w:rsidR="00391086" w:rsidRDefault="00A34620">
      <w:pPr>
        <w:pStyle w:val="pj"/>
      </w:pPr>
      <w:r>
        <w:rPr>
          <w:rStyle w:val="s0"/>
        </w:rPr>
        <w:t> </w:t>
      </w:r>
    </w:p>
    <w:p w:rsidR="00391086" w:rsidRDefault="00A34620">
      <w:pPr>
        <w:pStyle w:val="pr"/>
      </w:pPr>
      <w:bookmarkStart w:id="13" w:name="SUB1"/>
      <w:bookmarkEnd w:id="13"/>
      <w:r>
        <w:rPr>
          <w:rStyle w:val="s0"/>
        </w:rPr>
        <w:t>Приложение</w:t>
      </w:r>
    </w:p>
    <w:p w:rsidR="00391086" w:rsidRDefault="00A34620">
      <w:pPr>
        <w:pStyle w:val="pr"/>
      </w:pPr>
      <w:r>
        <w:rPr>
          <w:rStyle w:val="s0"/>
        </w:rPr>
        <w:t xml:space="preserve">к </w:t>
      </w:r>
      <w:hyperlink w:anchor="sub100" w:history="1">
        <w:r>
          <w:rPr>
            <w:rStyle w:val="a4"/>
          </w:rPr>
          <w:t>Правилам</w:t>
        </w:r>
      </w:hyperlink>
      <w:r>
        <w:rPr>
          <w:rStyle w:val="s0"/>
        </w:rPr>
        <w:t xml:space="preserve"> направления специалиста</w:t>
      </w:r>
    </w:p>
    <w:p w:rsidR="00391086" w:rsidRDefault="00A34620">
      <w:pPr>
        <w:pStyle w:val="pr"/>
      </w:pPr>
      <w:r>
        <w:rPr>
          <w:rStyle w:val="s0"/>
        </w:rPr>
        <w:t>на работу, возмещения расходов,</w:t>
      </w:r>
    </w:p>
    <w:p w:rsidR="00391086" w:rsidRDefault="00A34620">
      <w:pPr>
        <w:pStyle w:val="pr"/>
      </w:pPr>
      <w:r>
        <w:rPr>
          <w:rStyle w:val="s0"/>
        </w:rPr>
        <w:t>понесенных за счет бюджетных средств,</w:t>
      </w:r>
    </w:p>
    <w:p w:rsidR="00391086" w:rsidRDefault="00A34620">
      <w:pPr>
        <w:pStyle w:val="pr"/>
      </w:pPr>
      <w:r>
        <w:rPr>
          <w:rStyle w:val="s0"/>
        </w:rPr>
        <w:t>предоставления права самостоятельного</w:t>
      </w:r>
    </w:p>
    <w:p w:rsidR="00391086" w:rsidRDefault="00A34620">
      <w:pPr>
        <w:pStyle w:val="pr"/>
      </w:pPr>
      <w:r>
        <w:rPr>
          <w:rStyle w:val="s0"/>
        </w:rPr>
        <w:t xml:space="preserve">трудоустройства, освобождения </w:t>
      </w:r>
      <w:proofErr w:type="gramStart"/>
      <w:r>
        <w:rPr>
          <w:rStyle w:val="s0"/>
        </w:rPr>
        <w:t>от</w:t>
      </w:r>
      <w:proofErr w:type="gramEnd"/>
    </w:p>
    <w:p w:rsidR="00391086" w:rsidRDefault="00A34620">
      <w:pPr>
        <w:pStyle w:val="pr"/>
      </w:pPr>
      <w:r>
        <w:rPr>
          <w:rStyle w:val="s0"/>
        </w:rPr>
        <w:t>обязанности или прекращения</w:t>
      </w:r>
    </w:p>
    <w:p w:rsidR="00391086" w:rsidRDefault="00A34620">
      <w:pPr>
        <w:pStyle w:val="pr"/>
      </w:pPr>
      <w:r>
        <w:rPr>
          <w:rStyle w:val="s0"/>
        </w:rPr>
        <w:t>обязанности по отработке гражданами</w:t>
      </w:r>
    </w:p>
    <w:p w:rsidR="00391086" w:rsidRDefault="00A34620">
      <w:pPr>
        <w:pStyle w:val="pr"/>
      </w:pPr>
      <w:r>
        <w:rPr>
          <w:rStyle w:val="s0"/>
        </w:rPr>
        <w:t xml:space="preserve">Республики Казахстан, </w:t>
      </w:r>
      <w:proofErr w:type="gramStart"/>
      <w:r>
        <w:rPr>
          <w:rStyle w:val="s0"/>
        </w:rPr>
        <w:t>обучавшимися</w:t>
      </w:r>
      <w:proofErr w:type="gramEnd"/>
    </w:p>
    <w:p w:rsidR="00391086" w:rsidRDefault="00A34620">
      <w:pPr>
        <w:pStyle w:val="pr"/>
      </w:pPr>
      <w:r>
        <w:rPr>
          <w:rStyle w:val="s0"/>
        </w:rPr>
        <w:t xml:space="preserve">на основе </w:t>
      </w:r>
      <w:proofErr w:type="gramStart"/>
      <w:r>
        <w:rPr>
          <w:rStyle w:val="s0"/>
        </w:rPr>
        <w:t>государственного</w:t>
      </w:r>
      <w:proofErr w:type="gramEnd"/>
    </w:p>
    <w:p w:rsidR="00391086" w:rsidRDefault="00A34620">
      <w:pPr>
        <w:pStyle w:val="pr"/>
      </w:pPr>
      <w:r>
        <w:rPr>
          <w:rStyle w:val="s0"/>
        </w:rPr>
        <w:t>образовательного заказа</w:t>
      </w:r>
    </w:p>
    <w:p w:rsidR="00391086" w:rsidRDefault="00A34620">
      <w:pPr>
        <w:pStyle w:val="pj"/>
      </w:pPr>
      <w:r>
        <w:rPr>
          <w:rStyle w:val="s0"/>
        </w:rPr>
        <w:t> </w:t>
      </w:r>
    </w:p>
    <w:p w:rsidR="00391086" w:rsidRDefault="00A34620">
      <w:pPr>
        <w:pStyle w:val="pj"/>
      </w:pPr>
      <w:r>
        <w:rPr>
          <w:rStyle w:val="s0"/>
        </w:rPr>
        <w:t> </w:t>
      </w:r>
    </w:p>
    <w:p w:rsidR="00391086" w:rsidRDefault="00A34620">
      <w:pPr>
        <w:pStyle w:val="pc"/>
      </w:pPr>
      <w:r>
        <w:rPr>
          <w:rStyle w:val="s1"/>
        </w:rPr>
        <w:t>Направление на работу</w:t>
      </w:r>
    </w:p>
    <w:p w:rsidR="00391086" w:rsidRDefault="00A34620">
      <w:pPr>
        <w:pStyle w:val="pj"/>
      </w:pPr>
      <w:r>
        <w:rPr>
          <w:rStyle w:val="s0"/>
        </w:rPr>
        <w:t> </w:t>
      </w:r>
    </w:p>
    <w:p w:rsidR="00391086" w:rsidRDefault="00A34620">
      <w:pPr>
        <w:pStyle w:val="pj"/>
      </w:pPr>
      <w:r>
        <w:rPr>
          <w:rStyle w:val="s0"/>
        </w:rPr>
        <w:t>Выпускник (ца) ___________________________________________________________</w:t>
      </w:r>
    </w:p>
    <w:p w:rsidR="00391086" w:rsidRDefault="00A34620">
      <w:pPr>
        <w:pStyle w:val="pj"/>
      </w:pPr>
      <w:r>
        <w:rPr>
          <w:rStyle w:val="s0"/>
        </w:rPr>
        <w:t>                                         (фамилия, имя, отчество (при его наличии))</w:t>
      </w:r>
    </w:p>
    <w:p w:rsidR="00391086" w:rsidRDefault="00A34620">
      <w:pPr>
        <w:pStyle w:val="pj"/>
      </w:pPr>
      <w:r>
        <w:rPr>
          <w:rStyle w:val="s0"/>
        </w:rPr>
        <w:t>_________________________________________________________________________</w:t>
      </w:r>
    </w:p>
    <w:p w:rsidR="00391086" w:rsidRDefault="00A34620">
      <w:pPr>
        <w:pStyle w:val="pj"/>
      </w:pPr>
      <w:proofErr w:type="gramStart"/>
      <w:r>
        <w:rPr>
          <w:rStyle w:val="s0"/>
        </w:rPr>
        <w:t>(наименование организации высшего и (или) послевузовского образования или</w:t>
      </w:r>
      <w:proofErr w:type="gramEnd"/>
    </w:p>
    <w:p w:rsidR="00391086" w:rsidRDefault="00A34620">
      <w:pPr>
        <w:pStyle w:val="pj"/>
      </w:pPr>
      <w:r>
        <w:rPr>
          <w:rStyle w:val="s0"/>
        </w:rPr>
        <w:t>научной организации в области здравоохранения)</w:t>
      </w:r>
    </w:p>
    <w:p w:rsidR="00391086" w:rsidRDefault="00A34620">
      <w:pPr>
        <w:pStyle w:val="pj"/>
      </w:pPr>
      <w:r>
        <w:rPr>
          <w:rStyle w:val="s0"/>
        </w:rPr>
        <w:t>по специальности и (или) образовательным программам _________________________</w:t>
      </w:r>
    </w:p>
    <w:p w:rsidR="00391086" w:rsidRDefault="00A34620">
      <w:pPr>
        <w:pStyle w:val="pj"/>
      </w:pPr>
      <w:r>
        <w:rPr>
          <w:rStyle w:val="s0"/>
        </w:rPr>
        <w:t>на основании протокольного решения комиссии по персональному распределению</w:t>
      </w:r>
    </w:p>
    <w:p w:rsidR="00391086" w:rsidRDefault="00A34620">
      <w:pPr>
        <w:pStyle w:val="pj"/>
      </w:pPr>
      <w:proofErr w:type="gramStart"/>
      <w:r>
        <w:rPr>
          <w:rStyle w:val="s0"/>
        </w:rPr>
        <w:t>от</w:t>
      </w:r>
      <w:proofErr w:type="gramEnd"/>
      <w:r>
        <w:rPr>
          <w:rStyle w:val="s0"/>
        </w:rPr>
        <w:t xml:space="preserve"> ____________________________ № __________ направляется на работу в качестве</w:t>
      </w:r>
    </w:p>
    <w:p w:rsidR="00391086" w:rsidRDefault="00A34620">
      <w:pPr>
        <w:pStyle w:val="pj"/>
      </w:pPr>
      <w:r>
        <w:rPr>
          <w:rStyle w:val="s0"/>
        </w:rPr>
        <w:t>_________________________________________________________________________</w:t>
      </w:r>
    </w:p>
    <w:p w:rsidR="00391086" w:rsidRDefault="00A34620">
      <w:pPr>
        <w:pStyle w:val="pj"/>
      </w:pPr>
      <w:r>
        <w:rPr>
          <w:rStyle w:val="s0"/>
        </w:rPr>
        <w:t>                                                      (должность)</w:t>
      </w:r>
    </w:p>
    <w:p w:rsidR="00391086" w:rsidRDefault="00A34620">
      <w:pPr>
        <w:pStyle w:val="pj"/>
      </w:pPr>
      <w:r>
        <w:rPr>
          <w:rStyle w:val="s0"/>
        </w:rPr>
        <w:t>в _______________________________________________________________________</w:t>
      </w:r>
    </w:p>
    <w:p w:rsidR="00391086" w:rsidRDefault="00A34620">
      <w:pPr>
        <w:pStyle w:val="pj"/>
      </w:pPr>
      <w:r>
        <w:rPr>
          <w:rStyle w:val="s0"/>
        </w:rPr>
        <w:t>                                          (наименование организации)</w:t>
      </w:r>
    </w:p>
    <w:p w:rsidR="00391086" w:rsidRDefault="00A34620">
      <w:pPr>
        <w:pStyle w:val="pj"/>
      </w:pPr>
      <w:r>
        <w:rPr>
          <w:rStyle w:val="s0"/>
        </w:rPr>
        <w:t>расположенную в _________________________________________________________</w:t>
      </w:r>
    </w:p>
    <w:p w:rsidR="00391086" w:rsidRDefault="00A34620">
      <w:pPr>
        <w:pStyle w:val="pj"/>
      </w:pPr>
      <w:r>
        <w:rPr>
          <w:rStyle w:val="s0"/>
        </w:rPr>
        <w:t>                                                               (адрес)</w:t>
      </w:r>
    </w:p>
    <w:p w:rsidR="00391086" w:rsidRDefault="00A34620">
      <w:pPr>
        <w:pStyle w:val="pj"/>
      </w:pPr>
      <w:r>
        <w:rPr>
          <w:rStyle w:val="s0"/>
        </w:rPr>
        <w:t>Руководитель ОВПО подпись</w:t>
      </w:r>
    </w:p>
    <w:p w:rsidR="00391086" w:rsidRDefault="00A34620">
      <w:pPr>
        <w:pStyle w:val="pj"/>
      </w:pPr>
      <w:r>
        <w:rPr>
          <w:rStyle w:val="s0"/>
        </w:rPr>
        <w:t>---------------------------------------------------------------------------------------------------------------------</w:t>
      </w:r>
    </w:p>
    <w:p w:rsidR="00391086" w:rsidRDefault="00A34620">
      <w:pPr>
        <w:pStyle w:val="pj"/>
      </w:pPr>
      <w:r>
        <w:rPr>
          <w:rStyle w:val="s0"/>
        </w:rPr>
        <w:t>                                                     (линия отрыва)</w:t>
      </w:r>
    </w:p>
    <w:p w:rsidR="00391086" w:rsidRDefault="00A34620">
      <w:pPr>
        <w:pStyle w:val="pj"/>
      </w:pPr>
      <w:r>
        <w:rPr>
          <w:rStyle w:val="s0"/>
        </w:rPr>
        <w:t>Я, ______________________________________________________________________</w:t>
      </w:r>
    </w:p>
    <w:p w:rsidR="00391086" w:rsidRDefault="00A34620">
      <w:pPr>
        <w:pStyle w:val="pj"/>
      </w:pPr>
      <w:r>
        <w:rPr>
          <w:rStyle w:val="s0"/>
        </w:rPr>
        <w:t>                           (фамилия, имя, отчество (при его наличии))</w:t>
      </w:r>
    </w:p>
    <w:p w:rsidR="00391086" w:rsidRDefault="00A34620">
      <w:pPr>
        <w:pStyle w:val="pj"/>
      </w:pPr>
      <w:proofErr w:type="gramStart"/>
      <w:r>
        <w:rPr>
          <w:rStyle w:val="s0"/>
        </w:rPr>
        <w:t>являющийся</w:t>
      </w:r>
      <w:proofErr w:type="gramEnd"/>
      <w:r>
        <w:rPr>
          <w:rStyle w:val="s0"/>
        </w:rPr>
        <w:t xml:space="preserve"> выпускником _________________________________________________</w:t>
      </w:r>
    </w:p>
    <w:p w:rsidR="00391086" w:rsidRDefault="00A34620">
      <w:pPr>
        <w:pStyle w:val="pj"/>
      </w:pPr>
      <w:proofErr w:type="gramStart"/>
      <w:r>
        <w:rPr>
          <w:rStyle w:val="s0"/>
        </w:rPr>
        <w:t>(наименование организации высшего и (или) послевузовского</w:t>
      </w:r>
      <w:proofErr w:type="gramEnd"/>
    </w:p>
    <w:p w:rsidR="00391086" w:rsidRDefault="00A34620">
      <w:pPr>
        <w:pStyle w:val="pj"/>
      </w:pPr>
      <w:r>
        <w:rPr>
          <w:rStyle w:val="s0"/>
        </w:rPr>
        <w:t>образования или научной организации в области здравоохранения)</w:t>
      </w:r>
    </w:p>
    <w:p w:rsidR="00391086" w:rsidRDefault="00A34620">
      <w:pPr>
        <w:pStyle w:val="pj"/>
      </w:pPr>
      <w:r>
        <w:rPr>
          <w:rStyle w:val="s0"/>
        </w:rPr>
        <w:t xml:space="preserve">подтверждаю получение мною направления на работу </w:t>
      </w:r>
      <w:proofErr w:type="gramStart"/>
      <w:r>
        <w:rPr>
          <w:rStyle w:val="s0"/>
        </w:rPr>
        <w:t>в</w:t>
      </w:r>
      <w:proofErr w:type="gramEnd"/>
      <w:r>
        <w:rPr>
          <w:rStyle w:val="s0"/>
        </w:rPr>
        <w:t xml:space="preserve"> ________________________</w:t>
      </w:r>
    </w:p>
    <w:p w:rsidR="00391086" w:rsidRDefault="00A34620">
      <w:pPr>
        <w:pStyle w:val="pj"/>
      </w:pPr>
      <w:r>
        <w:rPr>
          <w:rStyle w:val="s0"/>
        </w:rPr>
        <w:t>                                                                                              (наименование организации)</w:t>
      </w:r>
    </w:p>
    <w:p w:rsidR="00391086" w:rsidRDefault="00A34620">
      <w:pPr>
        <w:pStyle w:val="pj"/>
      </w:pPr>
      <w:r>
        <w:rPr>
          <w:rStyle w:val="s0"/>
        </w:rPr>
        <w:t>расположенную в _________________________________________________________</w:t>
      </w:r>
    </w:p>
    <w:p w:rsidR="00391086" w:rsidRDefault="00A34620">
      <w:pPr>
        <w:pStyle w:val="pj"/>
      </w:pPr>
      <w:r>
        <w:rPr>
          <w:rStyle w:val="s0"/>
        </w:rPr>
        <w:t>                                                             (адрес)</w:t>
      </w:r>
    </w:p>
    <w:p w:rsidR="00391086" w:rsidRDefault="00A34620">
      <w:pPr>
        <w:pStyle w:val="pj"/>
      </w:pPr>
      <w:r>
        <w:rPr>
          <w:rStyle w:val="s0"/>
        </w:rPr>
        <w:t>на должность _____________________________________________________________</w:t>
      </w:r>
    </w:p>
    <w:p w:rsidR="00391086" w:rsidRDefault="00A34620">
      <w:pPr>
        <w:pStyle w:val="pj"/>
      </w:pPr>
      <w:r>
        <w:rPr>
          <w:rStyle w:val="s0"/>
        </w:rPr>
        <w:t>подпись выпускника ____________________ «___» ___________ 20 __г.</w:t>
      </w:r>
    </w:p>
    <w:p w:rsidR="00391086" w:rsidRDefault="00A34620">
      <w:pPr>
        <w:pStyle w:val="pj"/>
      </w:pPr>
      <w:r>
        <w:rPr>
          <w:rStyle w:val="s0"/>
        </w:rPr>
        <w:t> </w:t>
      </w:r>
    </w:p>
    <w:p w:rsidR="00391086" w:rsidRDefault="00A34620">
      <w:pPr>
        <w:pStyle w:val="pj"/>
      </w:pPr>
      <w:r>
        <w:rPr>
          <w:rStyle w:val="s0"/>
        </w:rPr>
        <w:t> </w:t>
      </w:r>
    </w:p>
    <w:p w:rsidR="00391086" w:rsidRDefault="00A34620">
      <w:pPr>
        <w:pStyle w:val="pj"/>
      </w:pPr>
      <w:r>
        <w:rPr>
          <w:rStyle w:val="s0"/>
        </w:rPr>
        <w:t> </w:t>
      </w:r>
    </w:p>
    <w:p w:rsidR="00391086" w:rsidRDefault="00A34620">
      <w:pPr>
        <w:pStyle w:val="pj"/>
      </w:pPr>
      <w:r>
        <w:rPr>
          <w:rStyle w:val="s0"/>
        </w:rPr>
        <w:t> </w:t>
      </w:r>
    </w:p>
    <w:p w:rsidR="00391086" w:rsidRDefault="00A34620">
      <w:pPr>
        <w:pStyle w:val="pj"/>
      </w:pPr>
      <w:r>
        <w:rPr>
          <w:rStyle w:val="s0"/>
        </w:rPr>
        <w:t> </w:t>
      </w:r>
    </w:p>
    <w:p w:rsidR="00391086" w:rsidRDefault="00A34620">
      <w:pPr>
        <w:pStyle w:val="pj"/>
      </w:pPr>
      <w:r>
        <w:rPr>
          <w:rStyle w:val="s0"/>
        </w:rPr>
        <w:t> </w:t>
      </w:r>
    </w:p>
    <w:p w:rsidR="00391086" w:rsidRDefault="00A34620">
      <w:pPr>
        <w:pStyle w:val="pj"/>
      </w:pPr>
      <w:r>
        <w:rPr>
          <w:rStyle w:val="s0"/>
        </w:rPr>
        <w:t> </w:t>
      </w:r>
    </w:p>
    <w:p w:rsidR="00391086" w:rsidRDefault="00A34620">
      <w:pPr>
        <w:pStyle w:val="pj"/>
      </w:pPr>
      <w:r>
        <w:rPr>
          <w:rStyle w:val="s0"/>
        </w:rPr>
        <w:t> </w:t>
      </w:r>
    </w:p>
    <w:p w:rsidR="00391086" w:rsidRDefault="00A34620">
      <w:pPr>
        <w:pStyle w:val="pj"/>
      </w:pPr>
      <w:r>
        <w:rPr>
          <w:rStyle w:val="s0"/>
        </w:rPr>
        <w:t> </w:t>
      </w:r>
    </w:p>
    <w:p w:rsidR="00391086" w:rsidRDefault="00A34620">
      <w:pPr>
        <w:pStyle w:val="pj"/>
      </w:pPr>
      <w:r>
        <w:rPr>
          <w:rStyle w:val="s0"/>
        </w:rPr>
        <w:t> </w:t>
      </w:r>
    </w:p>
    <w:p w:rsidR="00391086" w:rsidRDefault="00A34620">
      <w:pPr>
        <w:pStyle w:val="pj"/>
      </w:pPr>
      <w:r>
        <w:rPr>
          <w:rStyle w:val="s0"/>
        </w:rPr>
        <w:t> </w:t>
      </w:r>
    </w:p>
    <w:p w:rsidR="00391086" w:rsidRDefault="00A34620">
      <w:pPr>
        <w:pStyle w:val="pj"/>
      </w:pPr>
      <w:r>
        <w:rPr>
          <w:rStyle w:val="s0"/>
        </w:rPr>
        <w:t> </w:t>
      </w:r>
    </w:p>
    <w:p w:rsidR="00391086" w:rsidRDefault="00A34620">
      <w:pPr>
        <w:pStyle w:val="pj"/>
      </w:pPr>
      <w:r>
        <w:rPr>
          <w:rStyle w:val="s0"/>
        </w:rPr>
        <w:t> </w:t>
      </w:r>
    </w:p>
    <w:p w:rsidR="00391086" w:rsidRDefault="00A34620">
      <w:pPr>
        <w:pStyle w:val="pj"/>
      </w:pPr>
      <w:r>
        <w:rPr>
          <w:rStyle w:val="s0"/>
        </w:rPr>
        <w:t> </w:t>
      </w:r>
    </w:p>
    <w:p w:rsidR="00391086" w:rsidRDefault="00A34620">
      <w:pPr>
        <w:pStyle w:val="pj"/>
      </w:pPr>
      <w:r>
        <w:rPr>
          <w:rStyle w:val="s0"/>
        </w:rPr>
        <w:t> </w:t>
      </w:r>
    </w:p>
    <w:p w:rsidR="00391086" w:rsidRDefault="00A34620">
      <w:pPr>
        <w:pStyle w:val="pj"/>
      </w:pPr>
      <w:r>
        <w:rPr>
          <w:rStyle w:val="s0"/>
        </w:rPr>
        <w:t> </w:t>
      </w:r>
    </w:p>
    <w:p w:rsidR="00391086" w:rsidRDefault="00A34620">
      <w:pPr>
        <w:pStyle w:val="pj"/>
      </w:pPr>
      <w:r>
        <w:rPr>
          <w:rStyle w:val="s0"/>
        </w:rPr>
        <w:t> </w:t>
      </w:r>
    </w:p>
    <w:p w:rsidR="00391086" w:rsidRDefault="00A34620">
      <w:pPr>
        <w:pStyle w:val="pj"/>
      </w:pPr>
      <w:r>
        <w:rPr>
          <w:rStyle w:val="s0"/>
        </w:rPr>
        <w:t> </w:t>
      </w:r>
    </w:p>
    <w:p w:rsidR="00391086" w:rsidRDefault="00A34620">
      <w:pPr>
        <w:pStyle w:val="pj"/>
      </w:pPr>
      <w:r>
        <w:rPr>
          <w:rStyle w:val="s0"/>
        </w:rPr>
        <w:t> </w:t>
      </w:r>
    </w:p>
    <w:p w:rsidR="00391086" w:rsidRDefault="00A34620">
      <w:pPr>
        <w:pStyle w:val="pj"/>
      </w:pPr>
      <w:r>
        <w:rPr>
          <w:rStyle w:val="s0"/>
        </w:rPr>
        <w:t> </w:t>
      </w:r>
    </w:p>
    <w:p w:rsidR="00391086" w:rsidRDefault="00A34620">
      <w:pPr>
        <w:pStyle w:val="pj"/>
      </w:pPr>
      <w:r>
        <w:rPr>
          <w:rStyle w:val="s0"/>
        </w:rPr>
        <w:t> </w:t>
      </w:r>
    </w:p>
    <w:p w:rsidR="00391086" w:rsidRDefault="00A34620">
      <w:pPr>
        <w:pStyle w:val="pj"/>
      </w:pPr>
      <w:r>
        <w:rPr>
          <w:rStyle w:val="s0"/>
        </w:rPr>
        <w:t> </w:t>
      </w:r>
    </w:p>
    <w:p w:rsidR="00391086" w:rsidRDefault="00A34620">
      <w:pPr>
        <w:pStyle w:val="pj"/>
      </w:pPr>
      <w:r>
        <w:rPr>
          <w:rStyle w:val="s0"/>
        </w:rPr>
        <w:t> </w:t>
      </w:r>
    </w:p>
    <w:p w:rsidR="00391086" w:rsidRDefault="00A34620">
      <w:pPr>
        <w:pStyle w:val="pj"/>
      </w:pPr>
      <w:r>
        <w:rPr>
          <w:rStyle w:val="s0"/>
        </w:rPr>
        <w:t> </w:t>
      </w:r>
    </w:p>
    <w:sectPr w:rsidR="00391086">
      <w:headerReference w:type="even" r:id="rId75"/>
      <w:headerReference w:type="default" r:id="rId76"/>
      <w:footerReference w:type="even" r:id="rId77"/>
      <w:footerReference w:type="default" r:id="rId78"/>
      <w:headerReference w:type="first" r:id="rId79"/>
      <w:footerReference w:type="first" r:id="rId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092" w:rsidRDefault="00F01092" w:rsidP="00A34620">
      <w:r>
        <w:separator/>
      </w:r>
    </w:p>
  </w:endnote>
  <w:endnote w:type="continuationSeparator" w:id="0">
    <w:p w:rsidR="00F01092" w:rsidRDefault="00F01092" w:rsidP="00A34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620" w:rsidRDefault="00A3462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620" w:rsidRDefault="00A3462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620" w:rsidRDefault="00A3462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092" w:rsidRDefault="00F01092" w:rsidP="00A34620">
      <w:r>
        <w:separator/>
      </w:r>
    </w:p>
  </w:footnote>
  <w:footnote w:type="continuationSeparator" w:id="0">
    <w:p w:rsidR="00F01092" w:rsidRDefault="00F01092" w:rsidP="00A34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620" w:rsidRDefault="00A3462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620" w:rsidRDefault="00A34620" w:rsidP="00A34620">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A34620" w:rsidRDefault="00A34620" w:rsidP="00A34620">
    <w:pPr>
      <w:pStyle w:val="a6"/>
      <w:spacing w:after="100"/>
      <w:jc w:val="right"/>
      <w:rPr>
        <w:rFonts w:ascii="Arial" w:hAnsi="Arial" w:cs="Arial"/>
        <w:color w:val="808080"/>
        <w:sz w:val="20"/>
      </w:rPr>
    </w:pPr>
    <w:r>
      <w:rPr>
        <w:rFonts w:ascii="Arial" w:hAnsi="Arial" w:cs="Arial"/>
        <w:color w:val="808080"/>
        <w:sz w:val="20"/>
      </w:rPr>
      <w:t xml:space="preserve">Документ: </w:t>
    </w:r>
    <w:proofErr w:type="gramStart"/>
    <w:r>
      <w:rPr>
        <w:rFonts w:ascii="Arial" w:hAnsi="Arial" w:cs="Arial"/>
        <w:color w:val="808080"/>
        <w:sz w:val="20"/>
      </w:rPr>
      <w:t>Приказ и.о. Министра науки и высшего образования Республики Казахстан от 11 августа 2023 года № 403 «Об утверждении Правил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 (с изменениями по состоянию на 24.03.2025 г.)</w:t>
    </w:r>
    <w:proofErr w:type="gramEnd"/>
  </w:p>
  <w:p w:rsidR="00A34620" w:rsidRPr="00A34620" w:rsidRDefault="00A34620" w:rsidP="00A34620">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02.09.2023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620" w:rsidRDefault="00A3462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proofState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34620"/>
    <w:rsid w:val="00391086"/>
    <w:rsid w:val="00A34620"/>
    <w:rsid w:val="00BC4BB3"/>
    <w:rsid w:val="00F01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200" w:line="276" w:lineRule="auto"/>
    </w:pPr>
    <w:rPr>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A34620"/>
    <w:pPr>
      <w:tabs>
        <w:tab w:val="center" w:pos="4677"/>
        <w:tab w:val="right" w:pos="9355"/>
      </w:tabs>
    </w:pPr>
  </w:style>
  <w:style w:type="character" w:customStyle="1" w:styleId="a7">
    <w:name w:val="Верхний колонтитул Знак"/>
    <w:basedOn w:val="a0"/>
    <w:link w:val="a6"/>
    <w:uiPriority w:val="99"/>
    <w:rsid w:val="00A34620"/>
    <w:rPr>
      <w:rFonts w:ascii="Times New Roman" w:eastAsiaTheme="minorEastAsia" w:hAnsi="Times New Roman" w:cs="Times New Roman"/>
      <w:sz w:val="24"/>
      <w:szCs w:val="24"/>
    </w:rPr>
  </w:style>
  <w:style w:type="paragraph" w:styleId="a8">
    <w:name w:val="footer"/>
    <w:basedOn w:val="a"/>
    <w:link w:val="a9"/>
    <w:uiPriority w:val="99"/>
    <w:unhideWhenUsed/>
    <w:rsid w:val="00A34620"/>
    <w:pPr>
      <w:tabs>
        <w:tab w:val="center" w:pos="4677"/>
        <w:tab w:val="right" w:pos="9355"/>
      </w:tabs>
    </w:pPr>
  </w:style>
  <w:style w:type="character" w:customStyle="1" w:styleId="a9">
    <w:name w:val="Нижний колонтитул Знак"/>
    <w:basedOn w:val="a0"/>
    <w:link w:val="a8"/>
    <w:uiPriority w:val="99"/>
    <w:rsid w:val="00A34620"/>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200" w:line="276" w:lineRule="auto"/>
    </w:pPr>
    <w:rPr>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A34620"/>
    <w:pPr>
      <w:tabs>
        <w:tab w:val="center" w:pos="4677"/>
        <w:tab w:val="right" w:pos="9355"/>
      </w:tabs>
    </w:pPr>
  </w:style>
  <w:style w:type="character" w:customStyle="1" w:styleId="a7">
    <w:name w:val="Верхний колонтитул Знак"/>
    <w:basedOn w:val="a0"/>
    <w:link w:val="a6"/>
    <w:uiPriority w:val="99"/>
    <w:rsid w:val="00A34620"/>
    <w:rPr>
      <w:rFonts w:ascii="Times New Roman" w:eastAsiaTheme="minorEastAsia" w:hAnsi="Times New Roman" w:cs="Times New Roman"/>
      <w:sz w:val="24"/>
      <w:szCs w:val="24"/>
    </w:rPr>
  </w:style>
  <w:style w:type="paragraph" w:styleId="a8">
    <w:name w:val="footer"/>
    <w:basedOn w:val="a"/>
    <w:link w:val="a9"/>
    <w:uiPriority w:val="99"/>
    <w:unhideWhenUsed/>
    <w:rsid w:val="00A34620"/>
    <w:pPr>
      <w:tabs>
        <w:tab w:val="center" w:pos="4677"/>
        <w:tab w:val="right" w:pos="9355"/>
      </w:tabs>
    </w:pPr>
  </w:style>
  <w:style w:type="character" w:customStyle="1" w:styleId="a9">
    <w:name w:val="Нижний колонтитул Знак"/>
    <w:basedOn w:val="a0"/>
    <w:link w:val="a8"/>
    <w:uiPriority w:val="99"/>
    <w:rsid w:val="00A34620"/>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5988557" TargetMode="External"/><Relationship Id="rId18" Type="http://schemas.openxmlformats.org/officeDocument/2006/relationships/hyperlink" Target="http://online.zakon.kz/Document/?doc_id=35469092" TargetMode="External"/><Relationship Id="rId26" Type="http://schemas.openxmlformats.org/officeDocument/2006/relationships/hyperlink" Target="http://online.zakon.kz/Document/?doc_id=35988557" TargetMode="External"/><Relationship Id="rId39" Type="http://schemas.openxmlformats.org/officeDocument/2006/relationships/hyperlink" Target="http://online.zakon.kz/Document/?doc_id=36839166" TargetMode="External"/><Relationship Id="rId21" Type="http://schemas.openxmlformats.org/officeDocument/2006/relationships/hyperlink" Target="http://online.zakon.kz/Document/?doc_id=38711218" TargetMode="External"/><Relationship Id="rId34" Type="http://schemas.openxmlformats.org/officeDocument/2006/relationships/hyperlink" Target="http://online.zakon.kz/Document/?doc_id=35988557" TargetMode="External"/><Relationship Id="rId42" Type="http://schemas.openxmlformats.org/officeDocument/2006/relationships/hyperlink" Target="http://online.zakon.kz/Document/?doc_id=30118747" TargetMode="External"/><Relationship Id="rId47" Type="http://schemas.openxmlformats.org/officeDocument/2006/relationships/hyperlink" Target="http://online.zakon.kz/Document/?doc_id=30118747" TargetMode="External"/><Relationship Id="rId50" Type="http://schemas.openxmlformats.org/officeDocument/2006/relationships/hyperlink" Target="http://online.zakon.kz/Document/?doc_id=30118747" TargetMode="External"/><Relationship Id="rId55" Type="http://schemas.openxmlformats.org/officeDocument/2006/relationships/hyperlink" Target="http://online.zakon.kz/Document/?doc_id=30118747" TargetMode="External"/><Relationship Id="rId63" Type="http://schemas.openxmlformats.org/officeDocument/2006/relationships/hyperlink" Target="http://online.zakon.kz/Document/?doc_id=30118747" TargetMode="External"/><Relationship Id="rId68" Type="http://schemas.openxmlformats.org/officeDocument/2006/relationships/hyperlink" Target="http://online.zakon.kz/Document/?doc_id=30118747" TargetMode="External"/><Relationship Id="rId76" Type="http://schemas.openxmlformats.org/officeDocument/2006/relationships/header" Target="header2.xml"/><Relationship Id="rId7" Type="http://schemas.openxmlformats.org/officeDocument/2006/relationships/hyperlink" Target="http://online.zakon.kz/Document/?doc_id=33972686" TargetMode="External"/><Relationship Id="rId71" Type="http://schemas.openxmlformats.org/officeDocument/2006/relationships/hyperlink" Target="http://online.zakon.kz/Document/?doc_id=30118747" TargetMode="External"/><Relationship Id="rId2" Type="http://schemas.microsoft.com/office/2007/relationships/stylesWithEffects" Target="stylesWithEffects.xml"/><Relationship Id="rId16" Type="http://schemas.openxmlformats.org/officeDocument/2006/relationships/hyperlink" Target="http://online.zakon.kz/Document/?doc_id=30118747" TargetMode="External"/><Relationship Id="rId29" Type="http://schemas.openxmlformats.org/officeDocument/2006/relationships/hyperlink" Target="http://online.zakon.kz/Document/?doc_id=38711218" TargetMode="External"/><Relationship Id="rId11" Type="http://schemas.openxmlformats.org/officeDocument/2006/relationships/hyperlink" Target="http://online.zakon.kz/Document/?doc_id=30118747" TargetMode="External"/><Relationship Id="rId24" Type="http://schemas.openxmlformats.org/officeDocument/2006/relationships/hyperlink" Target="http://online.zakon.kz/Document/?doc_id=30118747" TargetMode="External"/><Relationship Id="rId32" Type="http://schemas.openxmlformats.org/officeDocument/2006/relationships/hyperlink" Target="http://online.zakon.kz/Document/?doc_id=35988557" TargetMode="External"/><Relationship Id="rId37" Type="http://schemas.openxmlformats.org/officeDocument/2006/relationships/hyperlink" Target="http://online.zakon.kz/Document/?doc_id=34796637" TargetMode="External"/><Relationship Id="rId40" Type="http://schemas.openxmlformats.org/officeDocument/2006/relationships/hyperlink" Target="http://online.zakon.kz/Document/?doc_id=38711218" TargetMode="External"/><Relationship Id="rId45" Type="http://schemas.openxmlformats.org/officeDocument/2006/relationships/hyperlink" Target="http://online.zakon.kz/Document/?doc_id=30118747" TargetMode="External"/><Relationship Id="rId53" Type="http://schemas.openxmlformats.org/officeDocument/2006/relationships/hyperlink" Target="http://online.zakon.kz/Document/?doc_id=30118747" TargetMode="External"/><Relationship Id="rId58" Type="http://schemas.openxmlformats.org/officeDocument/2006/relationships/hyperlink" Target="http://online.zakon.kz/Document/?doc_id=38093479" TargetMode="External"/><Relationship Id="rId66" Type="http://schemas.openxmlformats.org/officeDocument/2006/relationships/hyperlink" Target="http://online.zakon.kz/Document/?doc_id=30118747" TargetMode="External"/><Relationship Id="rId74" Type="http://schemas.openxmlformats.org/officeDocument/2006/relationships/hyperlink" Target="http://online.zakon.kz/Document/?doc_id=30118747" TargetMode="External"/><Relationship Id="rId79"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http://online.zakon.kz/Document/?doc_id=30118747" TargetMode="External"/><Relationship Id="rId82" Type="http://schemas.openxmlformats.org/officeDocument/2006/relationships/theme" Target="theme/theme1.xml"/><Relationship Id="rId10" Type="http://schemas.openxmlformats.org/officeDocument/2006/relationships/hyperlink" Target="http://online.zakon.kz/Document/?doc_id=33972686" TargetMode="External"/><Relationship Id="rId19" Type="http://schemas.openxmlformats.org/officeDocument/2006/relationships/hyperlink" Target="http://online.zakon.kz/Document/?doc_id=30118747" TargetMode="External"/><Relationship Id="rId31" Type="http://schemas.openxmlformats.org/officeDocument/2006/relationships/hyperlink" Target="http://online.zakon.kz/Document/?doc_id=38711218" TargetMode="External"/><Relationship Id="rId44" Type="http://schemas.openxmlformats.org/officeDocument/2006/relationships/hyperlink" Target="http://online.zakon.kz/Document/?doc_id=32876469" TargetMode="External"/><Relationship Id="rId52" Type="http://schemas.openxmlformats.org/officeDocument/2006/relationships/hyperlink" Target="http://online.zakon.kz/Document/?doc_id=30118747" TargetMode="External"/><Relationship Id="rId60" Type="http://schemas.openxmlformats.org/officeDocument/2006/relationships/hyperlink" Target="http://online.zakon.kz/Document/?doc_id=30118747" TargetMode="External"/><Relationship Id="rId65" Type="http://schemas.openxmlformats.org/officeDocument/2006/relationships/hyperlink" Target="http://online.zakon.kz/Document/?doc_id=30118747" TargetMode="External"/><Relationship Id="rId73" Type="http://schemas.openxmlformats.org/officeDocument/2006/relationships/hyperlink" Target="http://online.zakon.kz/Document/?doc_id=30118747"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nline.zakon.kz/Document/?doc_id=33972686" TargetMode="External"/><Relationship Id="rId14" Type="http://schemas.openxmlformats.org/officeDocument/2006/relationships/hyperlink" Target="http://online.zakon.kz/Document/?doc_id=35469092" TargetMode="External"/><Relationship Id="rId22" Type="http://schemas.openxmlformats.org/officeDocument/2006/relationships/hyperlink" Target="http://online.zakon.kz/Document/?doc_id=35988557" TargetMode="External"/><Relationship Id="rId27" Type="http://schemas.openxmlformats.org/officeDocument/2006/relationships/hyperlink" Target="http://online.zakon.kz/Document/?doc_id=35469092" TargetMode="External"/><Relationship Id="rId30" Type="http://schemas.openxmlformats.org/officeDocument/2006/relationships/hyperlink" Target="http://online.zakon.kz/Document/?doc_id=36839166" TargetMode="External"/><Relationship Id="rId35" Type="http://schemas.openxmlformats.org/officeDocument/2006/relationships/hyperlink" Target="http://online.zakon.kz/Document/?doc_id=35469092" TargetMode="External"/><Relationship Id="rId43" Type="http://schemas.openxmlformats.org/officeDocument/2006/relationships/hyperlink" Target="http://online.zakon.kz/Document/?doc_id=30118747" TargetMode="External"/><Relationship Id="rId48" Type="http://schemas.openxmlformats.org/officeDocument/2006/relationships/hyperlink" Target="http://online.zakon.kz/Document/?doc_id=30118747" TargetMode="External"/><Relationship Id="rId56" Type="http://schemas.openxmlformats.org/officeDocument/2006/relationships/hyperlink" Target="http://online.zakon.kz/Document/?doc_id=39812844" TargetMode="External"/><Relationship Id="rId64" Type="http://schemas.openxmlformats.org/officeDocument/2006/relationships/hyperlink" Target="http://online.zakon.kz/Document/?doc_id=30118747" TargetMode="External"/><Relationship Id="rId69" Type="http://schemas.openxmlformats.org/officeDocument/2006/relationships/hyperlink" Target="http://online.zakon.kz/Document/?doc_id=30118747" TargetMode="External"/><Relationship Id="rId77" Type="http://schemas.openxmlformats.org/officeDocument/2006/relationships/footer" Target="footer1.xml"/><Relationship Id="rId8" Type="http://schemas.openxmlformats.org/officeDocument/2006/relationships/hyperlink" Target="http://online.zakon.kz/Document/?doc_id=30118747" TargetMode="External"/><Relationship Id="rId51" Type="http://schemas.openxmlformats.org/officeDocument/2006/relationships/hyperlink" Target="http://online.zakon.kz/Document/?doc_id=30118747" TargetMode="External"/><Relationship Id="rId72" Type="http://schemas.openxmlformats.org/officeDocument/2006/relationships/hyperlink" Target="http://online.zakon.kz/Document/?doc_id=30118747" TargetMode="External"/><Relationship Id="rId80"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online.zakon.kz/Document/?doc_id=30118747" TargetMode="External"/><Relationship Id="rId17" Type="http://schemas.openxmlformats.org/officeDocument/2006/relationships/hyperlink" Target="http://online.zakon.kz/Document/?doc_id=35988557" TargetMode="External"/><Relationship Id="rId25" Type="http://schemas.openxmlformats.org/officeDocument/2006/relationships/hyperlink" Target="http://online.zakon.kz/Document/?doc_id=32876469" TargetMode="External"/><Relationship Id="rId33" Type="http://schemas.openxmlformats.org/officeDocument/2006/relationships/hyperlink" Target="http://online.zakon.kz/Document/?doc_id=35469092" TargetMode="External"/><Relationship Id="rId38" Type="http://schemas.openxmlformats.org/officeDocument/2006/relationships/hyperlink" Target="http://online.zakon.kz/Document/?doc_id=30118747" TargetMode="External"/><Relationship Id="rId46" Type="http://schemas.openxmlformats.org/officeDocument/2006/relationships/hyperlink" Target="http://online.zakon.kz/Document/?doc_id=30118747" TargetMode="External"/><Relationship Id="rId59" Type="http://schemas.openxmlformats.org/officeDocument/2006/relationships/hyperlink" Target="http://online.zakon.kz/Document/?doc_id=30118747" TargetMode="External"/><Relationship Id="rId67" Type="http://schemas.openxmlformats.org/officeDocument/2006/relationships/hyperlink" Target="http://online.zakon.kz/Document/?doc_id=30118747" TargetMode="External"/><Relationship Id="rId20" Type="http://schemas.openxmlformats.org/officeDocument/2006/relationships/hyperlink" Target="http://online.zakon.kz/Document/?doc_id=36839166" TargetMode="External"/><Relationship Id="rId41" Type="http://schemas.openxmlformats.org/officeDocument/2006/relationships/hyperlink" Target="http://online.zakon.kz/Document/?doc_id=30118747" TargetMode="External"/><Relationship Id="rId54" Type="http://schemas.openxmlformats.org/officeDocument/2006/relationships/hyperlink" Target="http://online.zakon.kz/Document/?doc_id=30118747" TargetMode="External"/><Relationship Id="rId62" Type="http://schemas.openxmlformats.org/officeDocument/2006/relationships/hyperlink" Target="http://online.zakon.kz/Document/?doc_id=30118747" TargetMode="External"/><Relationship Id="rId70" Type="http://schemas.openxmlformats.org/officeDocument/2006/relationships/hyperlink" Target="http://online.zakon.kz/Document/?doc_id=30118747" TargetMode="External"/><Relationship Id="rId75"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online.zakon.kz/Document/?doc_id=30118747" TargetMode="External"/><Relationship Id="rId23" Type="http://schemas.openxmlformats.org/officeDocument/2006/relationships/hyperlink" Target="http://online.zakon.kz/Document/?doc_id=35469092" TargetMode="External"/><Relationship Id="rId28" Type="http://schemas.openxmlformats.org/officeDocument/2006/relationships/hyperlink" Target="http://online.zakon.kz/Document/?doc_id=36839166" TargetMode="External"/><Relationship Id="rId36" Type="http://schemas.openxmlformats.org/officeDocument/2006/relationships/hyperlink" Target="http://online.zakon.kz/Document/?doc_id=30118747" TargetMode="External"/><Relationship Id="rId49" Type="http://schemas.openxmlformats.org/officeDocument/2006/relationships/hyperlink" Target="http://online.zakon.kz/Document/?doc_id=34796637" TargetMode="External"/><Relationship Id="rId57" Type="http://schemas.openxmlformats.org/officeDocument/2006/relationships/hyperlink" Target="http://online.zakon.kz/Document/?doc_id=301187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5399</Words>
  <Characters>30778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2025-04-09T04:56:00Z</dcterms:created>
  <dcterms:modified xsi:type="dcterms:W3CDTF">2025-04-09T04:56:00Z</dcterms:modified>
</cp:coreProperties>
</file>